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84A" w:rsidRPr="00C7384A" w:rsidRDefault="00417D54" w:rsidP="00931F4F">
      <w:pPr>
        <w:pStyle w:val="NoSpacing"/>
        <w:rPr>
          <w:rFonts w:eastAsiaTheme="minorHAnsi"/>
        </w:rPr>
      </w:pPr>
      <w:r>
        <w:rPr>
          <w:rFonts w:eastAsiaTheme="minorHAnsi"/>
        </w:rPr>
        <w:t>REPUBLIKA</w:t>
      </w:r>
      <w:r w:rsidR="00C7384A" w:rsidRPr="00C7384A">
        <w:rPr>
          <w:rFonts w:eastAsiaTheme="minorHAnsi"/>
        </w:rPr>
        <w:t xml:space="preserve"> </w:t>
      </w:r>
      <w:r>
        <w:rPr>
          <w:rFonts w:eastAsiaTheme="minorHAnsi"/>
        </w:rPr>
        <w:t>SRBIJA</w:t>
      </w:r>
    </w:p>
    <w:p w:rsidR="00C7384A" w:rsidRPr="00C7384A" w:rsidRDefault="00417D54" w:rsidP="00931F4F">
      <w:pPr>
        <w:pStyle w:val="NoSpacing"/>
        <w:rPr>
          <w:rFonts w:eastAsiaTheme="minorHAnsi"/>
        </w:rPr>
      </w:pPr>
      <w:r>
        <w:rPr>
          <w:rFonts w:eastAsiaTheme="minorHAnsi"/>
        </w:rPr>
        <w:t>NARODNA</w:t>
      </w:r>
      <w:r w:rsidR="00C7384A" w:rsidRPr="00C7384A">
        <w:rPr>
          <w:rFonts w:eastAsiaTheme="minorHAnsi"/>
        </w:rPr>
        <w:t xml:space="preserve"> </w:t>
      </w:r>
      <w:r>
        <w:rPr>
          <w:rFonts w:eastAsiaTheme="minorHAnsi"/>
        </w:rPr>
        <w:t>SKUPŠTINA</w:t>
      </w:r>
    </w:p>
    <w:p w:rsidR="00C7384A" w:rsidRPr="00C7384A" w:rsidRDefault="00417D54" w:rsidP="00931F4F">
      <w:pPr>
        <w:pStyle w:val="NoSpacing"/>
        <w:rPr>
          <w:rFonts w:eastAsiaTheme="minorHAnsi"/>
        </w:rPr>
      </w:pPr>
      <w:proofErr w:type="spellStart"/>
      <w:r>
        <w:rPr>
          <w:rFonts w:eastAsiaTheme="minorHAnsi"/>
        </w:rPr>
        <w:t>Odbor</w:t>
      </w:r>
      <w:proofErr w:type="spellEnd"/>
      <w:r w:rsidR="00C7384A" w:rsidRPr="00C7384A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za</w:t>
      </w:r>
      <w:proofErr w:type="spellEnd"/>
      <w:r w:rsidR="00C7384A" w:rsidRPr="00C7384A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ljudska</w:t>
      </w:r>
      <w:proofErr w:type="spellEnd"/>
      <w:r w:rsidR="00C7384A" w:rsidRPr="00C7384A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i</w:t>
      </w:r>
      <w:proofErr w:type="spellEnd"/>
      <w:r w:rsidR="00C7384A" w:rsidRPr="00C7384A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manjinska</w:t>
      </w:r>
      <w:proofErr w:type="spellEnd"/>
      <w:r w:rsidR="00C7384A" w:rsidRPr="00C7384A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prava</w:t>
      </w:r>
      <w:proofErr w:type="spellEnd"/>
    </w:p>
    <w:p w:rsidR="00C7384A" w:rsidRPr="00C7384A" w:rsidRDefault="00417D54" w:rsidP="00931F4F">
      <w:pPr>
        <w:pStyle w:val="NoSpacing"/>
        <w:rPr>
          <w:rFonts w:eastAsiaTheme="minorHAnsi"/>
        </w:rPr>
      </w:pPr>
      <w:proofErr w:type="spellStart"/>
      <w:proofErr w:type="gramStart"/>
      <w:r>
        <w:rPr>
          <w:rFonts w:eastAsiaTheme="minorHAnsi"/>
        </w:rPr>
        <w:t>i</w:t>
      </w:r>
      <w:proofErr w:type="spellEnd"/>
      <w:proofErr w:type="gramEnd"/>
      <w:r w:rsidR="00C7384A" w:rsidRPr="00C7384A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ravnopravnost</w:t>
      </w:r>
      <w:proofErr w:type="spellEnd"/>
      <w:r w:rsidR="00C7384A" w:rsidRPr="00C7384A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polova</w:t>
      </w:r>
      <w:proofErr w:type="spellEnd"/>
    </w:p>
    <w:p w:rsidR="00506482" w:rsidRPr="006256B0" w:rsidRDefault="00EA3E37" w:rsidP="00506482">
      <w:pPr>
        <w:pStyle w:val="NoSpacing"/>
        <w:rPr>
          <w:rFonts w:eastAsiaTheme="minorHAnsi"/>
          <w:lang w:val="sr-Cyrl-RS"/>
        </w:rPr>
      </w:pPr>
      <w:r>
        <w:rPr>
          <w:rFonts w:eastAsiaTheme="minorHAnsi"/>
        </w:rPr>
        <w:t>08</w:t>
      </w:r>
      <w:r w:rsidR="001863E3">
        <w:rPr>
          <w:rFonts w:eastAsiaTheme="minorHAnsi"/>
        </w:rPr>
        <w:t xml:space="preserve"> </w:t>
      </w:r>
      <w:proofErr w:type="spellStart"/>
      <w:r w:rsidR="00417D54">
        <w:rPr>
          <w:rFonts w:eastAsiaTheme="minorHAnsi"/>
        </w:rPr>
        <w:t>Broj</w:t>
      </w:r>
      <w:proofErr w:type="spellEnd"/>
      <w:r w:rsidR="001863E3">
        <w:rPr>
          <w:rFonts w:eastAsiaTheme="minorHAnsi"/>
        </w:rPr>
        <w:t xml:space="preserve">: </w:t>
      </w:r>
      <w:r w:rsidR="004245B7" w:rsidRPr="004245B7">
        <w:rPr>
          <w:rFonts w:eastAsiaTheme="minorHAnsi"/>
        </w:rPr>
        <w:t>06-2/190-21</w:t>
      </w:r>
    </w:p>
    <w:p w:rsidR="00C7384A" w:rsidRPr="0053125A" w:rsidRDefault="00306D34" w:rsidP="00506482">
      <w:pPr>
        <w:pStyle w:val="NoSpacing"/>
        <w:rPr>
          <w:rFonts w:eastAsiaTheme="minorHAnsi"/>
        </w:rPr>
      </w:pPr>
      <w:r>
        <w:rPr>
          <w:rFonts w:eastAsiaTheme="minorHAnsi"/>
          <w:lang w:val="sr-Cyrl-RS"/>
        </w:rPr>
        <w:t xml:space="preserve">31. </w:t>
      </w:r>
      <w:r w:rsidR="00417D54">
        <w:rPr>
          <w:rFonts w:eastAsiaTheme="minorHAnsi"/>
          <w:lang w:val="sr-Cyrl-RS"/>
        </w:rPr>
        <w:t>maj</w:t>
      </w:r>
      <w:r w:rsidR="00322A20">
        <w:rPr>
          <w:rFonts w:eastAsiaTheme="minorHAnsi"/>
          <w:lang w:val="sr-Cyrl-RS"/>
        </w:rPr>
        <w:t xml:space="preserve"> 2021</w:t>
      </w:r>
      <w:r w:rsidR="00322A20">
        <w:rPr>
          <w:rFonts w:eastAsiaTheme="minorHAnsi"/>
          <w:lang w:val="sr-Latn-RS"/>
        </w:rPr>
        <w:t>.</w:t>
      </w:r>
      <w:r w:rsidR="00322A20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godine</w:t>
      </w:r>
    </w:p>
    <w:p w:rsidR="00C7384A" w:rsidRPr="00B31BF4" w:rsidRDefault="00417D54" w:rsidP="00931F4F">
      <w:pPr>
        <w:pStyle w:val="NoSpacing"/>
        <w:rPr>
          <w:rFonts w:eastAsiaTheme="minorHAnsi"/>
        </w:rPr>
      </w:pPr>
      <w:r>
        <w:rPr>
          <w:rFonts w:eastAsiaTheme="minorHAnsi"/>
        </w:rPr>
        <w:t>B</w:t>
      </w:r>
      <w:r w:rsidR="00C7384A" w:rsidRPr="00B31BF4">
        <w:rPr>
          <w:rFonts w:eastAsiaTheme="minorHAnsi"/>
        </w:rPr>
        <w:t xml:space="preserve"> </w:t>
      </w:r>
      <w:r>
        <w:rPr>
          <w:rFonts w:eastAsiaTheme="minorHAnsi"/>
        </w:rPr>
        <w:t>e</w:t>
      </w:r>
      <w:r w:rsidR="00C7384A" w:rsidRPr="00B31BF4">
        <w:rPr>
          <w:rFonts w:eastAsiaTheme="minorHAnsi"/>
        </w:rPr>
        <w:t xml:space="preserve"> </w:t>
      </w:r>
      <w:r>
        <w:rPr>
          <w:rFonts w:eastAsiaTheme="minorHAnsi"/>
        </w:rPr>
        <w:t>o</w:t>
      </w:r>
      <w:r w:rsidR="00C7384A" w:rsidRPr="00B31BF4">
        <w:rPr>
          <w:rFonts w:eastAsiaTheme="minorHAnsi"/>
        </w:rPr>
        <w:t xml:space="preserve"> </w:t>
      </w:r>
      <w:r>
        <w:rPr>
          <w:rFonts w:eastAsiaTheme="minorHAnsi"/>
        </w:rPr>
        <w:t>g</w:t>
      </w:r>
      <w:r w:rsidR="00C7384A" w:rsidRPr="00B31BF4">
        <w:rPr>
          <w:rFonts w:eastAsiaTheme="minorHAnsi"/>
        </w:rPr>
        <w:t xml:space="preserve"> </w:t>
      </w:r>
      <w:r>
        <w:rPr>
          <w:rFonts w:eastAsiaTheme="minorHAnsi"/>
        </w:rPr>
        <w:t>r</w:t>
      </w:r>
      <w:r w:rsidR="00C7384A" w:rsidRPr="00B31BF4">
        <w:rPr>
          <w:rFonts w:eastAsiaTheme="minorHAnsi"/>
        </w:rPr>
        <w:t xml:space="preserve"> </w:t>
      </w:r>
      <w:r>
        <w:rPr>
          <w:rFonts w:eastAsiaTheme="minorHAnsi"/>
        </w:rPr>
        <w:t>a</w:t>
      </w:r>
      <w:r w:rsidR="00C7384A" w:rsidRPr="00B31BF4">
        <w:rPr>
          <w:rFonts w:eastAsiaTheme="minorHAnsi"/>
        </w:rPr>
        <w:t xml:space="preserve"> </w:t>
      </w:r>
      <w:r>
        <w:rPr>
          <w:rFonts w:eastAsiaTheme="minorHAnsi"/>
        </w:rPr>
        <w:t>d</w:t>
      </w:r>
    </w:p>
    <w:p w:rsidR="00162558" w:rsidRDefault="00162558" w:rsidP="00931F4F">
      <w:pPr>
        <w:pStyle w:val="NoSpacing"/>
        <w:jc w:val="center"/>
        <w:rPr>
          <w:rFonts w:eastAsiaTheme="minorHAnsi"/>
          <w:b/>
          <w:lang w:val="sr-Cyrl-RS"/>
        </w:rPr>
      </w:pPr>
    </w:p>
    <w:p w:rsidR="00C7384A" w:rsidRPr="00C7384A" w:rsidRDefault="00417D54" w:rsidP="00931F4F">
      <w:pPr>
        <w:pStyle w:val="NoSpacing"/>
        <w:jc w:val="center"/>
        <w:rPr>
          <w:rFonts w:eastAsiaTheme="minorHAnsi"/>
          <w:b/>
        </w:rPr>
      </w:pPr>
      <w:r>
        <w:rPr>
          <w:rFonts w:eastAsiaTheme="minorHAnsi"/>
          <w:b/>
        </w:rPr>
        <w:t>Z</w:t>
      </w:r>
      <w:r w:rsidR="00C7384A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A</w:t>
      </w:r>
      <w:r w:rsidR="00C7384A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P</w:t>
      </w:r>
      <w:r w:rsidR="00C7384A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I</w:t>
      </w:r>
      <w:r w:rsidR="00C7384A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S</w:t>
      </w:r>
      <w:r w:rsidR="00C7384A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N</w:t>
      </w:r>
      <w:r w:rsidR="00C7384A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I</w:t>
      </w:r>
      <w:r w:rsidR="00C7384A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K</w:t>
      </w:r>
    </w:p>
    <w:p w:rsidR="00C7384A" w:rsidRPr="00C7384A" w:rsidRDefault="00417D54" w:rsidP="00931F4F">
      <w:pPr>
        <w:pStyle w:val="NoSpacing"/>
        <w:jc w:val="center"/>
        <w:rPr>
          <w:rFonts w:eastAsiaTheme="minorHAnsi"/>
          <w:b/>
        </w:rPr>
      </w:pPr>
      <w:r>
        <w:rPr>
          <w:rFonts w:eastAsiaTheme="minorHAnsi"/>
          <w:b/>
        </w:rPr>
        <w:t>SA</w:t>
      </w:r>
      <w:r w:rsidR="00C7384A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  <w:lang w:val="sr-Cyrl-RS"/>
        </w:rPr>
        <w:t>SEDME</w:t>
      </w:r>
      <w:r w:rsidR="00C7384A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SEDNICE</w:t>
      </w:r>
      <w:r w:rsidR="00C7384A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ODBORA</w:t>
      </w:r>
      <w:r w:rsidR="00C7384A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ZA</w:t>
      </w:r>
      <w:r w:rsidR="00C7384A" w:rsidRPr="00C7384A"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LjUDSKA</w:t>
      </w:r>
      <w:proofErr w:type="spellEnd"/>
      <w:r w:rsidR="00C7384A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I</w:t>
      </w:r>
      <w:r w:rsidR="00C7384A" w:rsidRPr="00C7384A"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MANjINSKA</w:t>
      </w:r>
      <w:proofErr w:type="spellEnd"/>
      <w:r w:rsidR="00C7384A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PRAVA</w:t>
      </w:r>
      <w:r w:rsidR="00C7384A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I</w:t>
      </w:r>
      <w:r w:rsidR="00C7384A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RAVNOPRAVNOST</w:t>
      </w:r>
      <w:r w:rsidR="00C7384A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POLOVA</w:t>
      </w:r>
    </w:p>
    <w:p w:rsidR="00C7384A" w:rsidRPr="00C7384A" w:rsidRDefault="00417D54" w:rsidP="00931F4F">
      <w:pPr>
        <w:pStyle w:val="NoSpacing"/>
        <w:jc w:val="center"/>
        <w:rPr>
          <w:rFonts w:eastAsiaTheme="minorHAnsi"/>
          <w:b/>
        </w:rPr>
      </w:pPr>
      <w:r>
        <w:rPr>
          <w:rFonts w:eastAsiaTheme="minorHAnsi"/>
          <w:b/>
        </w:rPr>
        <w:t>ODRŽANE</w:t>
      </w:r>
      <w:r w:rsidR="00C7384A" w:rsidRPr="00C7384A">
        <w:rPr>
          <w:rFonts w:eastAsiaTheme="minorHAnsi"/>
          <w:b/>
        </w:rPr>
        <w:t xml:space="preserve"> </w:t>
      </w:r>
      <w:r w:rsidR="004245B7">
        <w:rPr>
          <w:rFonts w:eastAsiaTheme="minorHAnsi"/>
          <w:b/>
          <w:lang w:val="sr-Cyrl-RS"/>
        </w:rPr>
        <w:t>1</w:t>
      </w:r>
      <w:r w:rsidR="0088377A">
        <w:rPr>
          <w:rFonts w:eastAsiaTheme="minorHAnsi"/>
          <w:b/>
          <w:lang w:val="sr-Cyrl-RS"/>
        </w:rPr>
        <w:t>4.</w:t>
      </w:r>
      <w:r w:rsidR="00C7384A" w:rsidRPr="00C7384A">
        <w:rPr>
          <w:rFonts w:eastAsiaTheme="minorHAnsi"/>
          <w:b/>
          <w:lang w:val="sr-Latn-RS"/>
        </w:rPr>
        <w:t xml:space="preserve"> </w:t>
      </w:r>
      <w:r>
        <w:rPr>
          <w:rFonts w:eastAsiaTheme="minorHAnsi"/>
          <w:b/>
          <w:lang w:val="sr-Cyrl-RS"/>
        </w:rPr>
        <w:t>MAJA</w:t>
      </w:r>
      <w:r w:rsidR="006256B0">
        <w:rPr>
          <w:rFonts w:eastAsiaTheme="minorHAnsi"/>
          <w:b/>
          <w:lang w:val="sr-Latn-RS"/>
        </w:rPr>
        <w:t xml:space="preserve"> 20</w:t>
      </w:r>
      <w:r w:rsidR="0088377A">
        <w:rPr>
          <w:rFonts w:eastAsiaTheme="minorHAnsi"/>
          <w:b/>
          <w:lang w:val="sr-Cyrl-RS"/>
        </w:rPr>
        <w:t>21</w:t>
      </w:r>
      <w:r w:rsidR="00C7384A" w:rsidRPr="00C7384A">
        <w:rPr>
          <w:rFonts w:eastAsiaTheme="minorHAnsi"/>
          <w:b/>
          <w:lang w:val="sr-Latn-RS"/>
        </w:rPr>
        <w:t xml:space="preserve">. </w:t>
      </w:r>
      <w:r>
        <w:rPr>
          <w:rFonts w:eastAsiaTheme="minorHAnsi"/>
          <w:b/>
        </w:rPr>
        <w:t>GODINE</w:t>
      </w:r>
    </w:p>
    <w:p w:rsidR="00C7384A" w:rsidRPr="00C7384A" w:rsidRDefault="00C7384A" w:rsidP="00931F4F">
      <w:pPr>
        <w:pStyle w:val="NoSpacing"/>
        <w:jc w:val="both"/>
        <w:rPr>
          <w:rFonts w:eastAsiaTheme="minorHAnsi"/>
        </w:rPr>
      </w:pPr>
      <w:bookmarkStart w:id="0" w:name="_GoBack"/>
      <w:bookmarkEnd w:id="0"/>
    </w:p>
    <w:p w:rsidR="00402866" w:rsidRDefault="00C7384A" w:rsidP="00931F4F">
      <w:pPr>
        <w:pStyle w:val="NoSpacing"/>
        <w:jc w:val="both"/>
        <w:rPr>
          <w:rFonts w:eastAsiaTheme="minorHAnsi"/>
          <w:lang w:val="sr-Cyrl-RS"/>
        </w:rPr>
      </w:pPr>
      <w:r w:rsidRPr="00C7384A">
        <w:rPr>
          <w:rFonts w:eastAsiaTheme="minorHAnsi"/>
        </w:rPr>
        <w:tab/>
      </w:r>
      <w:proofErr w:type="spellStart"/>
      <w:r w:rsidR="00417D54">
        <w:rPr>
          <w:rFonts w:eastAsiaTheme="minorHAnsi"/>
        </w:rPr>
        <w:t>Sednica</w:t>
      </w:r>
      <w:proofErr w:type="spellEnd"/>
      <w:r w:rsidRPr="00C7384A">
        <w:rPr>
          <w:rFonts w:eastAsiaTheme="minorHAnsi"/>
        </w:rPr>
        <w:t xml:space="preserve"> </w:t>
      </w:r>
      <w:r w:rsidR="00417D54">
        <w:rPr>
          <w:rFonts w:eastAsiaTheme="minorHAnsi"/>
        </w:rPr>
        <w:t>je</w:t>
      </w:r>
      <w:r w:rsidRPr="00C7384A">
        <w:rPr>
          <w:rFonts w:eastAsiaTheme="minorHAnsi"/>
        </w:rPr>
        <w:t xml:space="preserve"> </w:t>
      </w:r>
      <w:proofErr w:type="spellStart"/>
      <w:r w:rsidR="00417D54">
        <w:rPr>
          <w:rFonts w:eastAsiaTheme="minorHAnsi"/>
        </w:rPr>
        <w:t>počela</w:t>
      </w:r>
      <w:proofErr w:type="spellEnd"/>
      <w:r w:rsidRPr="00C7384A">
        <w:rPr>
          <w:rFonts w:eastAsiaTheme="minorHAnsi"/>
        </w:rPr>
        <w:t xml:space="preserve"> </w:t>
      </w:r>
      <w:r w:rsidR="00417D54">
        <w:rPr>
          <w:rFonts w:eastAsiaTheme="minorHAnsi"/>
        </w:rPr>
        <w:t>u</w:t>
      </w:r>
      <w:r w:rsidRPr="00C7384A">
        <w:rPr>
          <w:rFonts w:eastAsiaTheme="minorHAnsi"/>
        </w:rPr>
        <w:t xml:space="preserve"> </w:t>
      </w:r>
      <w:r w:rsidR="004245B7">
        <w:rPr>
          <w:rFonts w:eastAsiaTheme="minorHAnsi"/>
          <w:lang w:val="sr-Cyrl-RS"/>
        </w:rPr>
        <w:t>9.30</w:t>
      </w:r>
      <w:r w:rsidRPr="00C7384A">
        <w:rPr>
          <w:rFonts w:eastAsiaTheme="minorHAnsi"/>
        </w:rPr>
        <w:t xml:space="preserve"> </w:t>
      </w:r>
      <w:proofErr w:type="spellStart"/>
      <w:r w:rsidR="00417D54">
        <w:rPr>
          <w:rFonts w:eastAsiaTheme="minorHAnsi"/>
        </w:rPr>
        <w:t>časova</w:t>
      </w:r>
      <w:proofErr w:type="spellEnd"/>
      <w:r w:rsidRPr="00C7384A">
        <w:rPr>
          <w:rFonts w:eastAsiaTheme="minorHAnsi"/>
        </w:rPr>
        <w:t>.</w:t>
      </w:r>
    </w:p>
    <w:p w:rsidR="00C7384A" w:rsidRPr="00C7384A" w:rsidRDefault="00402866" w:rsidP="00931F4F">
      <w:pPr>
        <w:pStyle w:val="NoSpacing"/>
        <w:jc w:val="both"/>
        <w:rPr>
          <w:rFonts w:eastAsiaTheme="minorHAnsi"/>
        </w:rPr>
      </w:pPr>
      <w:r>
        <w:rPr>
          <w:rFonts w:eastAsiaTheme="minorHAnsi"/>
          <w:lang w:val="sr-Cyrl-RS"/>
        </w:rPr>
        <w:t xml:space="preserve">            </w:t>
      </w:r>
      <w:proofErr w:type="spellStart"/>
      <w:r w:rsidR="00417D54">
        <w:rPr>
          <w:rFonts w:eastAsiaTheme="minorHAnsi"/>
        </w:rPr>
        <w:t>Sednicom</w:t>
      </w:r>
      <w:proofErr w:type="spellEnd"/>
      <w:r w:rsidRPr="00402866">
        <w:rPr>
          <w:rFonts w:eastAsiaTheme="minorHAnsi"/>
        </w:rPr>
        <w:t xml:space="preserve"> </w:t>
      </w:r>
      <w:r w:rsidR="00417D54">
        <w:rPr>
          <w:rFonts w:eastAsiaTheme="minorHAnsi"/>
        </w:rPr>
        <w:t>je</w:t>
      </w:r>
      <w:r w:rsidRPr="00402866">
        <w:rPr>
          <w:rFonts w:eastAsiaTheme="minorHAnsi"/>
        </w:rPr>
        <w:t xml:space="preserve"> </w:t>
      </w:r>
      <w:proofErr w:type="spellStart"/>
      <w:r w:rsidR="00417D54">
        <w:rPr>
          <w:rFonts w:eastAsiaTheme="minorHAnsi"/>
        </w:rPr>
        <w:t>predsedavao</w:t>
      </w:r>
      <w:proofErr w:type="spellEnd"/>
      <w:r w:rsidRPr="00402866">
        <w:rPr>
          <w:rFonts w:eastAsiaTheme="minorHAnsi"/>
        </w:rPr>
        <w:t xml:space="preserve"> </w:t>
      </w:r>
      <w:proofErr w:type="spellStart"/>
      <w:r w:rsidR="00417D54">
        <w:rPr>
          <w:rFonts w:eastAsiaTheme="minorHAnsi"/>
        </w:rPr>
        <w:t>predsednik</w:t>
      </w:r>
      <w:proofErr w:type="spellEnd"/>
      <w:r w:rsidRPr="00402866">
        <w:rPr>
          <w:rFonts w:eastAsiaTheme="minorHAnsi"/>
        </w:rPr>
        <w:t xml:space="preserve"> </w:t>
      </w:r>
      <w:proofErr w:type="spellStart"/>
      <w:r w:rsidR="00417D54">
        <w:rPr>
          <w:rFonts w:eastAsiaTheme="minorHAnsi"/>
        </w:rPr>
        <w:t>Odbora</w:t>
      </w:r>
      <w:proofErr w:type="spellEnd"/>
      <w:r w:rsidRPr="00402866">
        <w:rPr>
          <w:rFonts w:eastAsiaTheme="minorHAnsi"/>
        </w:rPr>
        <w:t xml:space="preserve"> </w:t>
      </w:r>
      <w:proofErr w:type="spellStart"/>
      <w:r w:rsidR="00417D54">
        <w:rPr>
          <w:rFonts w:eastAsiaTheme="minorHAnsi"/>
        </w:rPr>
        <w:t>dr</w:t>
      </w:r>
      <w:proofErr w:type="spellEnd"/>
      <w:r w:rsidRPr="00402866">
        <w:rPr>
          <w:rFonts w:eastAsiaTheme="minorHAnsi"/>
        </w:rPr>
        <w:t xml:space="preserve"> </w:t>
      </w:r>
      <w:proofErr w:type="spellStart"/>
      <w:r w:rsidR="00417D54">
        <w:rPr>
          <w:rFonts w:eastAsiaTheme="minorHAnsi"/>
        </w:rPr>
        <w:t>Muamer</w:t>
      </w:r>
      <w:proofErr w:type="spellEnd"/>
      <w:r w:rsidRPr="00402866">
        <w:rPr>
          <w:rFonts w:eastAsiaTheme="minorHAnsi"/>
        </w:rPr>
        <w:t xml:space="preserve"> </w:t>
      </w:r>
      <w:proofErr w:type="spellStart"/>
      <w:r w:rsidR="00417D54">
        <w:rPr>
          <w:rFonts w:eastAsiaTheme="minorHAnsi"/>
        </w:rPr>
        <w:t>Bačevac</w:t>
      </w:r>
      <w:proofErr w:type="spellEnd"/>
      <w:r w:rsidRPr="00402866">
        <w:rPr>
          <w:rFonts w:eastAsiaTheme="minorHAnsi"/>
        </w:rPr>
        <w:t>.</w:t>
      </w:r>
    </w:p>
    <w:p w:rsidR="00C7384A" w:rsidRPr="00C7384A" w:rsidRDefault="00C7384A" w:rsidP="00931F4F">
      <w:pPr>
        <w:pStyle w:val="NoSpacing"/>
        <w:jc w:val="both"/>
        <w:rPr>
          <w:rFonts w:eastAsiaTheme="minorHAnsi"/>
          <w:lang w:val="sr-Cyrl-RS"/>
        </w:rPr>
      </w:pPr>
      <w:r w:rsidRPr="00C7384A">
        <w:rPr>
          <w:rFonts w:eastAsiaTheme="minorHAnsi"/>
        </w:rPr>
        <w:tab/>
      </w:r>
      <w:proofErr w:type="spellStart"/>
      <w:r w:rsidR="00417D54">
        <w:rPr>
          <w:rFonts w:eastAsiaTheme="minorHAnsi"/>
        </w:rPr>
        <w:t>Sednici</w:t>
      </w:r>
      <w:proofErr w:type="spellEnd"/>
      <w:r w:rsidRPr="00C7384A">
        <w:rPr>
          <w:rFonts w:eastAsiaTheme="minorHAnsi"/>
        </w:rPr>
        <w:t xml:space="preserve"> </w:t>
      </w:r>
      <w:proofErr w:type="spellStart"/>
      <w:r w:rsidR="00417D54">
        <w:rPr>
          <w:rFonts w:eastAsiaTheme="minorHAnsi"/>
        </w:rPr>
        <w:t>su</w:t>
      </w:r>
      <w:proofErr w:type="spellEnd"/>
      <w:r w:rsidRPr="00C7384A">
        <w:rPr>
          <w:rFonts w:eastAsiaTheme="minorHAnsi"/>
        </w:rPr>
        <w:t xml:space="preserve"> </w:t>
      </w:r>
      <w:proofErr w:type="spellStart"/>
      <w:r w:rsidR="00417D54">
        <w:rPr>
          <w:rFonts w:eastAsiaTheme="minorHAnsi"/>
        </w:rPr>
        <w:t>prisustvovali</w:t>
      </w:r>
      <w:proofErr w:type="spellEnd"/>
      <w:r w:rsidRPr="00C7384A">
        <w:rPr>
          <w:rFonts w:eastAsiaTheme="minorHAnsi"/>
        </w:rPr>
        <w:t xml:space="preserve">: </w:t>
      </w:r>
      <w:proofErr w:type="spellStart"/>
      <w:r w:rsidR="00417D54">
        <w:rPr>
          <w:rFonts w:eastAsiaTheme="minorHAnsi"/>
        </w:rPr>
        <w:t>Andrijana</w:t>
      </w:r>
      <w:proofErr w:type="spellEnd"/>
      <w:r w:rsidR="004245B7" w:rsidRPr="004245B7">
        <w:rPr>
          <w:rFonts w:eastAsiaTheme="minorHAnsi"/>
        </w:rPr>
        <w:t xml:space="preserve"> </w:t>
      </w:r>
      <w:proofErr w:type="spellStart"/>
      <w:r w:rsidR="00417D54">
        <w:rPr>
          <w:rFonts w:eastAsiaTheme="minorHAnsi"/>
        </w:rPr>
        <w:t>Avramov</w:t>
      </w:r>
      <w:proofErr w:type="spellEnd"/>
      <w:r w:rsidR="004245B7">
        <w:rPr>
          <w:rFonts w:eastAsiaTheme="minorHAnsi"/>
          <w:lang w:val="sr-Cyrl-RS"/>
        </w:rPr>
        <w:t>,</w:t>
      </w:r>
      <w:r w:rsidR="004245B7" w:rsidRPr="004245B7">
        <w:rPr>
          <w:rFonts w:eastAsiaTheme="minorHAnsi"/>
        </w:rPr>
        <w:t xml:space="preserve"> </w:t>
      </w:r>
      <w:r w:rsidR="00417D54">
        <w:rPr>
          <w:rFonts w:eastAsiaTheme="minorHAnsi"/>
          <w:lang w:val="sr-Cyrl-RS"/>
        </w:rPr>
        <w:t>Dejan</w:t>
      </w:r>
      <w:r w:rsidR="00402866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Stošić</w:t>
      </w:r>
      <w:r w:rsidR="00402866">
        <w:rPr>
          <w:rFonts w:eastAsiaTheme="minorHAnsi"/>
          <w:lang w:val="sr-Cyrl-RS"/>
        </w:rPr>
        <w:t xml:space="preserve">, </w:t>
      </w:r>
      <w:r w:rsidR="00417D54">
        <w:rPr>
          <w:rFonts w:eastAsiaTheme="minorHAnsi"/>
          <w:lang w:val="sr-Cyrl-RS"/>
        </w:rPr>
        <w:t>Vesna</w:t>
      </w:r>
      <w:r w:rsidR="0069035B" w:rsidRPr="0069035B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Stjepanović</w:t>
      </w:r>
      <w:r w:rsidR="0069035B" w:rsidRPr="0069035B">
        <w:rPr>
          <w:rFonts w:eastAsiaTheme="minorHAnsi"/>
          <w:lang w:val="sr-Cyrl-RS"/>
        </w:rPr>
        <w:t xml:space="preserve">, </w:t>
      </w:r>
      <w:r w:rsidR="00417D54">
        <w:rPr>
          <w:rFonts w:eastAsiaTheme="minorHAnsi"/>
          <w:lang w:val="sr-Cyrl-RS"/>
        </w:rPr>
        <w:t>Nebojša</w:t>
      </w:r>
      <w:r w:rsidR="00053C85" w:rsidRPr="00053C85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Bakarec</w:t>
      </w:r>
      <w:r w:rsidR="00053C85">
        <w:rPr>
          <w:rFonts w:eastAsiaTheme="minorHAnsi"/>
          <w:lang w:val="sr-Cyrl-RS"/>
        </w:rPr>
        <w:t xml:space="preserve">, </w:t>
      </w:r>
      <w:r w:rsidR="00417D54">
        <w:rPr>
          <w:rFonts w:eastAsiaTheme="minorHAnsi"/>
          <w:lang w:val="sr-Cyrl-RS"/>
        </w:rPr>
        <w:t>Jelena</w:t>
      </w:r>
      <w:r w:rsidR="0069035B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Mihailović</w:t>
      </w:r>
      <w:r w:rsidR="0069035B">
        <w:rPr>
          <w:rFonts w:eastAsiaTheme="minorHAnsi"/>
          <w:lang w:val="sr-Cyrl-RS"/>
        </w:rPr>
        <w:t xml:space="preserve">, </w:t>
      </w:r>
      <w:r w:rsidR="00417D54">
        <w:rPr>
          <w:rFonts w:eastAsiaTheme="minorHAnsi"/>
          <w:lang w:val="sr-Cyrl-RS"/>
        </w:rPr>
        <w:t>Nina</w:t>
      </w:r>
      <w:r w:rsidR="007F1F2B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Pavićević</w:t>
      </w:r>
      <w:r w:rsidR="004245B7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i</w:t>
      </w:r>
      <w:r w:rsidR="006256B0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Zoltan</w:t>
      </w:r>
      <w:r w:rsidR="002377C2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Pek</w:t>
      </w:r>
      <w:r w:rsidR="0069035B">
        <w:rPr>
          <w:rFonts w:eastAsiaTheme="minorHAnsi"/>
          <w:lang w:val="sr-Cyrl-RS"/>
        </w:rPr>
        <w:t>,</w:t>
      </w:r>
      <w:r w:rsidRPr="00C7384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članovi</w:t>
      </w:r>
      <w:r w:rsidRPr="00C7384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Odbora</w:t>
      </w:r>
      <w:r w:rsidRPr="00C7384A">
        <w:rPr>
          <w:rFonts w:eastAsiaTheme="minorHAnsi"/>
          <w:lang w:val="sr-Cyrl-RS"/>
        </w:rPr>
        <w:t>.</w:t>
      </w:r>
    </w:p>
    <w:p w:rsidR="00C7384A" w:rsidRPr="00C7384A" w:rsidRDefault="006256B0" w:rsidP="00931F4F">
      <w:pPr>
        <w:pStyle w:val="NoSpacing"/>
        <w:jc w:val="both"/>
        <w:rPr>
          <w:rFonts w:eastAsiaTheme="minorHAnsi"/>
          <w:lang w:val="sr-Cyrl-RS"/>
        </w:rPr>
      </w:pPr>
      <w:r>
        <w:rPr>
          <w:rFonts w:eastAsiaTheme="minorHAnsi"/>
        </w:rPr>
        <w:tab/>
      </w:r>
      <w:proofErr w:type="spellStart"/>
      <w:r w:rsidR="00417D54">
        <w:rPr>
          <w:rFonts w:eastAsiaTheme="minorHAnsi"/>
        </w:rPr>
        <w:t>Sednici</w:t>
      </w:r>
      <w:proofErr w:type="spellEnd"/>
      <w:r>
        <w:rPr>
          <w:rFonts w:eastAsiaTheme="minorHAnsi"/>
        </w:rPr>
        <w:t xml:space="preserve"> </w:t>
      </w:r>
      <w:proofErr w:type="spellStart"/>
      <w:r w:rsidR="00417D54">
        <w:rPr>
          <w:rFonts w:eastAsiaTheme="minorHAnsi"/>
        </w:rPr>
        <w:t>ni</w:t>
      </w:r>
      <w:proofErr w:type="spellEnd"/>
      <w:r w:rsidR="00417D54">
        <w:rPr>
          <w:rFonts w:eastAsiaTheme="minorHAnsi"/>
          <w:lang w:val="sr-Cyrl-RS"/>
        </w:rPr>
        <w:t>su</w:t>
      </w:r>
      <w:r>
        <w:rPr>
          <w:rFonts w:eastAsiaTheme="minorHAnsi"/>
        </w:rPr>
        <w:t xml:space="preserve"> </w:t>
      </w:r>
      <w:proofErr w:type="spellStart"/>
      <w:r w:rsidR="00417D54">
        <w:rPr>
          <w:rFonts w:eastAsiaTheme="minorHAnsi"/>
        </w:rPr>
        <w:t>prisustvoval</w:t>
      </w:r>
      <w:proofErr w:type="spellEnd"/>
      <w:r w:rsidR="00417D54">
        <w:rPr>
          <w:rFonts w:eastAsiaTheme="minorHAnsi"/>
          <w:lang w:val="sr-Cyrl-RS"/>
        </w:rPr>
        <w:t>i</w:t>
      </w:r>
      <w:r>
        <w:rPr>
          <w:rFonts w:eastAsiaTheme="minorHAnsi"/>
        </w:rPr>
        <w:t xml:space="preserve"> </w:t>
      </w:r>
      <w:proofErr w:type="spellStart"/>
      <w:r w:rsidR="00417D54">
        <w:rPr>
          <w:rFonts w:eastAsiaTheme="minorHAnsi"/>
        </w:rPr>
        <w:t>član</w:t>
      </w:r>
      <w:proofErr w:type="spellEnd"/>
      <w:r w:rsidR="00417D54">
        <w:rPr>
          <w:rFonts w:eastAsiaTheme="minorHAnsi"/>
          <w:lang w:val="sr-Cyrl-RS"/>
        </w:rPr>
        <w:t>ovi</w:t>
      </w:r>
      <w:r>
        <w:rPr>
          <w:rFonts w:eastAsiaTheme="minorHAnsi"/>
        </w:rPr>
        <w:t xml:space="preserve"> </w:t>
      </w:r>
      <w:proofErr w:type="spellStart"/>
      <w:r w:rsidR="00417D54">
        <w:rPr>
          <w:rFonts w:eastAsiaTheme="minorHAnsi"/>
        </w:rPr>
        <w:t>Odbora</w:t>
      </w:r>
      <w:proofErr w:type="spellEnd"/>
      <w:r w:rsidR="00586648">
        <w:rPr>
          <w:rFonts w:eastAsiaTheme="minorHAnsi"/>
          <w:lang w:val="sr-Cyrl-RS"/>
        </w:rPr>
        <w:t>:</w:t>
      </w:r>
      <w:r w:rsidR="00402866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prof</w:t>
      </w:r>
      <w:r w:rsidR="00902E77">
        <w:rPr>
          <w:rFonts w:eastAsiaTheme="minorHAnsi"/>
          <w:lang w:val="sr-Cyrl-RS"/>
        </w:rPr>
        <w:t xml:space="preserve">. </w:t>
      </w:r>
      <w:r w:rsidR="00417D54">
        <w:rPr>
          <w:rFonts w:eastAsiaTheme="minorHAnsi"/>
          <w:lang w:val="sr-Cyrl-RS"/>
        </w:rPr>
        <w:t>dr</w:t>
      </w:r>
      <w:r w:rsidR="004245B7" w:rsidRPr="004245B7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Dragoljub</w:t>
      </w:r>
      <w:r w:rsidR="004245B7" w:rsidRPr="004245B7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Acković</w:t>
      </w:r>
      <w:r w:rsidR="004245B7" w:rsidRPr="004245B7">
        <w:rPr>
          <w:rFonts w:eastAsiaTheme="minorHAnsi"/>
          <w:lang w:val="sr-Cyrl-RS"/>
        </w:rPr>
        <w:t xml:space="preserve">, </w:t>
      </w:r>
      <w:r w:rsidR="00417D54">
        <w:rPr>
          <w:rFonts w:eastAsiaTheme="minorHAnsi"/>
          <w:lang w:val="sr-Cyrl-RS"/>
        </w:rPr>
        <w:t>Sandra</w:t>
      </w:r>
      <w:r w:rsidR="004245B7" w:rsidRPr="004245B7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Joković</w:t>
      </w:r>
      <w:r w:rsidR="004245B7" w:rsidRPr="004245B7">
        <w:rPr>
          <w:rFonts w:eastAsiaTheme="minorHAnsi"/>
          <w:lang w:val="sr-Cyrl-RS"/>
        </w:rPr>
        <w:t xml:space="preserve">, </w:t>
      </w:r>
      <w:r w:rsidR="00417D54">
        <w:rPr>
          <w:rFonts w:eastAsiaTheme="minorHAnsi"/>
          <w:lang w:val="sr-Cyrl-RS"/>
        </w:rPr>
        <w:t>Vesna</w:t>
      </w:r>
      <w:r w:rsidR="004245B7" w:rsidRPr="004245B7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Nedović</w:t>
      </w:r>
      <w:r w:rsidR="004245B7" w:rsidRPr="004245B7">
        <w:rPr>
          <w:rFonts w:eastAsiaTheme="minorHAnsi"/>
          <w:lang w:val="sr-Cyrl-RS"/>
        </w:rPr>
        <w:t xml:space="preserve">, </w:t>
      </w:r>
      <w:r w:rsidR="00417D54">
        <w:rPr>
          <w:rFonts w:eastAsiaTheme="minorHAnsi"/>
          <w:lang w:val="sr-Cyrl-RS"/>
        </w:rPr>
        <w:t>Dragana</w:t>
      </w:r>
      <w:r w:rsidR="004245B7" w:rsidRPr="004245B7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Branković</w:t>
      </w:r>
      <w:r w:rsidR="004245B7" w:rsidRPr="004245B7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Minčić</w:t>
      </w:r>
      <w:r w:rsidR="004245B7" w:rsidRPr="004245B7">
        <w:rPr>
          <w:rFonts w:eastAsiaTheme="minorHAnsi"/>
          <w:lang w:val="sr-Cyrl-RS"/>
        </w:rPr>
        <w:t xml:space="preserve">, </w:t>
      </w:r>
      <w:r w:rsidR="00417D54">
        <w:rPr>
          <w:rFonts w:eastAsiaTheme="minorHAnsi"/>
          <w:lang w:val="sr-Cyrl-RS"/>
        </w:rPr>
        <w:t>Dragana</w:t>
      </w:r>
      <w:r w:rsidR="004245B7" w:rsidRPr="004245B7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Radinović</w:t>
      </w:r>
      <w:r w:rsidR="004245B7" w:rsidRPr="004245B7">
        <w:rPr>
          <w:rFonts w:eastAsiaTheme="minorHAnsi"/>
          <w:lang w:val="sr-Cyrl-RS"/>
        </w:rPr>
        <w:t xml:space="preserve">, </w:t>
      </w:r>
      <w:r w:rsidR="00417D54">
        <w:rPr>
          <w:rFonts w:eastAsiaTheme="minorHAnsi"/>
          <w:lang w:val="sr-Cyrl-RS"/>
        </w:rPr>
        <w:t>Stefan</w:t>
      </w:r>
      <w:r w:rsidR="004245B7" w:rsidRPr="004245B7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Srbljanović</w:t>
      </w:r>
      <w:r w:rsidR="004245B7" w:rsidRPr="004245B7">
        <w:rPr>
          <w:rFonts w:eastAsiaTheme="minorHAnsi"/>
          <w:lang w:val="sr-Cyrl-RS"/>
        </w:rPr>
        <w:t xml:space="preserve">, </w:t>
      </w:r>
      <w:r w:rsidR="00417D54">
        <w:rPr>
          <w:rFonts w:eastAsiaTheme="minorHAnsi"/>
          <w:lang w:val="sr-Cyrl-RS"/>
        </w:rPr>
        <w:t>Nikola</w:t>
      </w:r>
      <w:r w:rsidR="004245B7" w:rsidRPr="004245B7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Kožović</w:t>
      </w:r>
      <w:r w:rsidR="004245B7" w:rsidRPr="004245B7">
        <w:rPr>
          <w:rFonts w:eastAsiaTheme="minorHAnsi"/>
          <w:lang w:val="sr-Cyrl-RS"/>
        </w:rPr>
        <w:t xml:space="preserve">, </w:t>
      </w:r>
      <w:r w:rsidR="00417D54">
        <w:rPr>
          <w:rFonts w:eastAsiaTheme="minorHAnsi"/>
          <w:lang w:val="sr-Cyrl-RS"/>
        </w:rPr>
        <w:t>Aleksandar</w:t>
      </w:r>
      <w:r w:rsidR="004245B7" w:rsidRPr="004245B7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Jovanović</w:t>
      </w:r>
      <w:r w:rsidR="004245B7" w:rsidRPr="004245B7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i</w:t>
      </w:r>
      <w:r w:rsidR="0069035B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Selma</w:t>
      </w:r>
      <w:r w:rsidR="008A45D5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Kučević</w:t>
      </w:r>
      <w:r w:rsidR="00C7384A" w:rsidRPr="00C7384A">
        <w:rPr>
          <w:rFonts w:eastAsiaTheme="minorHAnsi"/>
        </w:rPr>
        <w:t>.</w:t>
      </w:r>
    </w:p>
    <w:p w:rsidR="00931F4F" w:rsidRDefault="006A4A88" w:rsidP="00931F4F">
      <w:pPr>
        <w:pStyle w:val="NoSpacing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          </w:t>
      </w:r>
      <w:r w:rsidR="00417D54">
        <w:rPr>
          <w:rFonts w:eastAsiaTheme="minorHAnsi"/>
          <w:lang w:val="sr-Cyrl-RS"/>
        </w:rPr>
        <w:t>Sednici</w:t>
      </w:r>
      <w:r w:rsidR="00C7384A" w:rsidRPr="00C7384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su</w:t>
      </w:r>
      <w:r w:rsidR="00402866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prisustvovali</w:t>
      </w:r>
      <w:r w:rsidR="005660B1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zamenici</w:t>
      </w:r>
      <w:r w:rsidR="008A45D5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članova</w:t>
      </w:r>
      <w:r w:rsidR="0069035B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Odbora</w:t>
      </w:r>
      <w:r w:rsidR="007F1F2B">
        <w:rPr>
          <w:rFonts w:eastAsiaTheme="minorHAnsi"/>
          <w:lang w:val="sr-Cyrl-RS"/>
        </w:rPr>
        <w:t>:</w:t>
      </w:r>
      <w:r w:rsidR="0069035B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Viktor</w:t>
      </w:r>
      <w:r w:rsidR="005660B1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Jevtović</w:t>
      </w:r>
      <w:r w:rsidR="005660B1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i</w:t>
      </w:r>
      <w:r w:rsidR="005660B1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Ivana</w:t>
      </w:r>
      <w:r w:rsidR="005660B1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Nikolić</w:t>
      </w:r>
      <w:r w:rsidR="00402866">
        <w:rPr>
          <w:rFonts w:eastAsiaTheme="minorHAnsi"/>
          <w:lang w:val="sr-Cyrl-RS"/>
        </w:rPr>
        <w:t>.</w:t>
      </w:r>
    </w:p>
    <w:p w:rsidR="008E7AB3" w:rsidRPr="008E7AB3" w:rsidRDefault="008E7AB3" w:rsidP="00931F4F">
      <w:pPr>
        <w:pStyle w:val="NoSpacing"/>
        <w:jc w:val="both"/>
        <w:rPr>
          <w:rFonts w:eastAsiaTheme="minorHAnsi"/>
          <w:lang w:val="sr-Cyrl-RS"/>
        </w:rPr>
      </w:pPr>
      <w:r>
        <w:rPr>
          <w:rFonts w:eastAsiaTheme="minorHAnsi"/>
        </w:rPr>
        <w:t xml:space="preserve">             </w:t>
      </w:r>
      <w:r w:rsidR="00417D54">
        <w:rPr>
          <w:rFonts w:eastAsiaTheme="minorHAnsi"/>
          <w:lang w:val="sr-Cyrl-RS"/>
        </w:rPr>
        <w:t>Sednici</w:t>
      </w:r>
      <w:r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je</w:t>
      </w:r>
      <w:r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prisustvovala</w:t>
      </w:r>
      <w:r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Gordana</w:t>
      </w:r>
      <w:r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Čomić</w:t>
      </w:r>
      <w:r>
        <w:rPr>
          <w:rFonts w:eastAsiaTheme="minorHAnsi"/>
          <w:lang w:val="sr-Cyrl-RS"/>
        </w:rPr>
        <w:t xml:space="preserve">, </w:t>
      </w:r>
      <w:r w:rsidR="00417D54">
        <w:rPr>
          <w:rFonts w:eastAsiaTheme="minorHAnsi"/>
          <w:lang w:val="sr-Cyrl-RS"/>
        </w:rPr>
        <w:t>ministarka</w:t>
      </w:r>
      <w:r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za</w:t>
      </w:r>
      <w:r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ljudska</w:t>
      </w:r>
      <w:r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i</w:t>
      </w:r>
      <w:r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manjinska</w:t>
      </w:r>
      <w:r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prava</w:t>
      </w:r>
      <w:r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i</w:t>
      </w:r>
      <w:r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društveni</w:t>
      </w:r>
      <w:r w:rsidR="009E0AB2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dijalog</w:t>
      </w:r>
      <w:r>
        <w:rPr>
          <w:rFonts w:eastAsiaTheme="minorHAnsi"/>
          <w:lang w:val="sr-Cyrl-RS"/>
        </w:rPr>
        <w:t xml:space="preserve">, </w:t>
      </w:r>
      <w:r w:rsidR="00417D54">
        <w:rPr>
          <w:rFonts w:eastAsiaTheme="minorHAnsi"/>
          <w:lang w:val="sr-Cyrl-RS"/>
        </w:rPr>
        <w:t>sa</w:t>
      </w:r>
      <w:r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saradnicima</w:t>
      </w:r>
      <w:r w:rsidR="006049D9">
        <w:rPr>
          <w:rFonts w:eastAsiaTheme="minorHAnsi"/>
          <w:lang w:val="sr-Cyrl-RS"/>
        </w:rPr>
        <w:t xml:space="preserve">: </w:t>
      </w:r>
      <w:r w:rsidR="00417D54">
        <w:rPr>
          <w:rFonts w:eastAsiaTheme="minorHAnsi"/>
          <w:lang w:val="sr-Cyrl-RS"/>
        </w:rPr>
        <w:t>Mina</w:t>
      </w:r>
      <w:r w:rsidR="006049D9" w:rsidRPr="006049D9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Rolović</w:t>
      </w:r>
      <w:r w:rsidR="006049D9" w:rsidRPr="006049D9">
        <w:rPr>
          <w:rFonts w:eastAsiaTheme="minorHAnsi"/>
          <w:lang w:val="sr-Cyrl-RS"/>
        </w:rPr>
        <w:t>-</w:t>
      </w:r>
      <w:r w:rsidR="00417D54">
        <w:rPr>
          <w:rFonts w:eastAsiaTheme="minorHAnsi"/>
          <w:lang w:val="sr-Cyrl-RS"/>
        </w:rPr>
        <w:t>Jočić</w:t>
      </w:r>
      <w:r w:rsidR="006049D9">
        <w:rPr>
          <w:rFonts w:eastAsiaTheme="minorHAnsi"/>
          <w:lang w:val="sr-Cyrl-RS"/>
        </w:rPr>
        <w:t xml:space="preserve">, </w:t>
      </w:r>
      <w:r w:rsidR="00417D54">
        <w:rPr>
          <w:lang w:val="sr-Cyrl-RS"/>
        </w:rPr>
        <w:t>Nina</w:t>
      </w:r>
      <w:r w:rsidR="006049D9" w:rsidRPr="005F1C44">
        <w:rPr>
          <w:lang w:val="sr-Cyrl-RS"/>
        </w:rPr>
        <w:t xml:space="preserve"> </w:t>
      </w:r>
      <w:r w:rsidR="00417D54">
        <w:rPr>
          <w:lang w:val="sr-Cyrl-RS"/>
        </w:rPr>
        <w:t>Mitić</w:t>
      </w:r>
      <w:r w:rsidR="006049D9">
        <w:rPr>
          <w:lang w:val="sr-Cyrl-RS"/>
        </w:rPr>
        <w:t xml:space="preserve">, </w:t>
      </w:r>
      <w:r w:rsidR="00417D54">
        <w:rPr>
          <w:lang w:val="sr-Cyrl-RS"/>
        </w:rPr>
        <w:t>Aleksandar</w:t>
      </w:r>
      <w:r w:rsidR="006049D9">
        <w:rPr>
          <w:lang w:val="sr-Cyrl-RS"/>
        </w:rPr>
        <w:t xml:space="preserve"> </w:t>
      </w:r>
      <w:r w:rsidR="00417D54">
        <w:rPr>
          <w:lang w:val="sr-Cyrl-RS"/>
        </w:rPr>
        <w:t>Radosavljević</w:t>
      </w:r>
      <w:r w:rsidR="006049D9">
        <w:rPr>
          <w:lang w:val="sr-Cyrl-RS"/>
        </w:rPr>
        <w:t xml:space="preserve">, </w:t>
      </w:r>
      <w:r w:rsidR="00417D54">
        <w:rPr>
          <w:lang w:val="sr-Cyrl-RS"/>
        </w:rPr>
        <w:t>Ivana</w:t>
      </w:r>
      <w:r w:rsidR="006049D9" w:rsidRPr="005F1C44">
        <w:rPr>
          <w:lang w:val="sr-Cyrl-RS"/>
        </w:rPr>
        <w:t xml:space="preserve"> </w:t>
      </w:r>
      <w:r w:rsidR="00417D54">
        <w:rPr>
          <w:lang w:val="sr-Cyrl-RS"/>
        </w:rPr>
        <w:t>Joksimović</w:t>
      </w:r>
      <w:r w:rsidR="006049D9">
        <w:rPr>
          <w:lang w:val="sr-Cyrl-RS"/>
        </w:rPr>
        <w:t xml:space="preserve">, </w:t>
      </w:r>
      <w:r w:rsidR="00417D54">
        <w:rPr>
          <w:lang w:val="sr-Cyrl-RS"/>
        </w:rPr>
        <w:t>Svetlana</w:t>
      </w:r>
      <w:r w:rsidR="006049D9" w:rsidRPr="005F1C44">
        <w:rPr>
          <w:lang w:val="sr-Cyrl-RS"/>
        </w:rPr>
        <w:t xml:space="preserve"> </w:t>
      </w:r>
      <w:r w:rsidR="00417D54">
        <w:rPr>
          <w:lang w:val="sr-Cyrl-RS"/>
        </w:rPr>
        <w:t>Đorđević</w:t>
      </w:r>
      <w:r w:rsidR="006049D9">
        <w:rPr>
          <w:lang w:val="sr-Cyrl-RS"/>
        </w:rPr>
        <w:t xml:space="preserve"> </w:t>
      </w:r>
      <w:r w:rsidR="00417D54">
        <w:rPr>
          <w:lang w:val="sr-Cyrl-RS"/>
        </w:rPr>
        <w:t>i</w:t>
      </w:r>
      <w:r w:rsidR="006049D9">
        <w:rPr>
          <w:lang w:val="sr-Cyrl-RS"/>
        </w:rPr>
        <w:t xml:space="preserve"> </w:t>
      </w:r>
      <w:r w:rsidR="00417D54">
        <w:rPr>
          <w:lang w:val="sr-Cyrl-RS"/>
        </w:rPr>
        <w:t>Aleksandra</w:t>
      </w:r>
      <w:r w:rsidR="006049D9">
        <w:rPr>
          <w:lang w:val="sr-Cyrl-RS"/>
        </w:rPr>
        <w:t xml:space="preserve"> </w:t>
      </w:r>
      <w:r w:rsidR="00417D54">
        <w:rPr>
          <w:lang w:val="sr-Cyrl-RS"/>
        </w:rPr>
        <w:t>Rašković</w:t>
      </w:r>
      <w:r>
        <w:rPr>
          <w:rFonts w:eastAsiaTheme="minorHAnsi"/>
          <w:lang w:val="sr-Cyrl-RS"/>
        </w:rPr>
        <w:t>.</w:t>
      </w:r>
    </w:p>
    <w:p w:rsidR="00931F4F" w:rsidRPr="00DF6986" w:rsidRDefault="00931F4F" w:rsidP="00931F4F">
      <w:pPr>
        <w:pStyle w:val="NoSpacing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proofErr w:type="spellStart"/>
      <w:r w:rsidR="00417D54">
        <w:rPr>
          <w:rFonts w:eastAsiaTheme="minorHAnsi"/>
        </w:rPr>
        <w:t>Predsedavajuć</w:t>
      </w:r>
      <w:proofErr w:type="spellEnd"/>
      <w:r w:rsidR="00417D54">
        <w:rPr>
          <w:rFonts w:eastAsiaTheme="minorHAnsi"/>
          <w:lang w:val="sr-Cyrl-RS"/>
        </w:rPr>
        <w:t>i</w:t>
      </w:r>
      <w:r w:rsidR="00C7384A" w:rsidRPr="00C7384A">
        <w:rPr>
          <w:rFonts w:eastAsiaTheme="minorHAnsi"/>
        </w:rPr>
        <w:t xml:space="preserve"> </w:t>
      </w:r>
      <w:r w:rsidR="00417D54">
        <w:rPr>
          <w:rFonts w:eastAsiaTheme="minorHAnsi"/>
        </w:rPr>
        <w:t>je</w:t>
      </w:r>
      <w:r w:rsidR="00C7384A" w:rsidRPr="00C7384A">
        <w:rPr>
          <w:rFonts w:eastAsiaTheme="minorHAnsi"/>
        </w:rPr>
        <w:t xml:space="preserve"> </w:t>
      </w:r>
      <w:proofErr w:type="spellStart"/>
      <w:r w:rsidR="00417D54">
        <w:rPr>
          <w:rFonts w:eastAsiaTheme="minorHAnsi"/>
        </w:rPr>
        <w:t>konstatova</w:t>
      </w:r>
      <w:proofErr w:type="spellEnd"/>
      <w:r w:rsidR="00417D54">
        <w:rPr>
          <w:rFonts w:eastAsiaTheme="minorHAnsi"/>
          <w:lang w:val="sr-Cyrl-RS"/>
        </w:rPr>
        <w:t>o</w:t>
      </w:r>
      <w:r w:rsidR="00C7384A" w:rsidRPr="00C7384A">
        <w:rPr>
          <w:rFonts w:eastAsiaTheme="minorHAnsi"/>
        </w:rPr>
        <w:t xml:space="preserve"> </w:t>
      </w:r>
      <w:r w:rsidR="00417D54">
        <w:rPr>
          <w:rFonts w:eastAsiaTheme="minorHAnsi"/>
        </w:rPr>
        <w:t>da</w:t>
      </w:r>
      <w:r w:rsidR="00C7384A" w:rsidRPr="00C7384A">
        <w:rPr>
          <w:rFonts w:eastAsiaTheme="minorHAnsi"/>
        </w:rPr>
        <w:t xml:space="preserve"> </w:t>
      </w:r>
      <w:proofErr w:type="spellStart"/>
      <w:r w:rsidR="00417D54">
        <w:rPr>
          <w:rFonts w:eastAsiaTheme="minorHAnsi"/>
        </w:rPr>
        <w:t>su</w:t>
      </w:r>
      <w:proofErr w:type="spellEnd"/>
      <w:r w:rsidR="00C7384A" w:rsidRPr="00C7384A">
        <w:rPr>
          <w:rFonts w:eastAsiaTheme="minorHAnsi"/>
        </w:rPr>
        <w:t xml:space="preserve"> </w:t>
      </w:r>
      <w:proofErr w:type="spellStart"/>
      <w:r w:rsidR="00417D54">
        <w:rPr>
          <w:rFonts w:eastAsiaTheme="minorHAnsi"/>
        </w:rPr>
        <w:t>ispunjeni</w:t>
      </w:r>
      <w:proofErr w:type="spellEnd"/>
      <w:r w:rsidR="00C7384A" w:rsidRPr="00C7384A">
        <w:rPr>
          <w:rFonts w:eastAsiaTheme="minorHAnsi"/>
        </w:rPr>
        <w:t xml:space="preserve"> </w:t>
      </w:r>
      <w:proofErr w:type="spellStart"/>
      <w:r w:rsidR="00417D54">
        <w:rPr>
          <w:rFonts w:eastAsiaTheme="minorHAnsi"/>
        </w:rPr>
        <w:t>uslovi</w:t>
      </w:r>
      <w:proofErr w:type="spellEnd"/>
      <w:r w:rsidR="00C7384A" w:rsidRPr="00C7384A">
        <w:rPr>
          <w:rFonts w:eastAsiaTheme="minorHAnsi"/>
        </w:rPr>
        <w:t xml:space="preserve"> </w:t>
      </w:r>
      <w:proofErr w:type="spellStart"/>
      <w:r w:rsidR="00417D54">
        <w:rPr>
          <w:rFonts w:eastAsiaTheme="minorHAnsi"/>
        </w:rPr>
        <w:t>za</w:t>
      </w:r>
      <w:proofErr w:type="spellEnd"/>
      <w:r w:rsidR="00C7384A" w:rsidRPr="00C7384A">
        <w:rPr>
          <w:rFonts w:eastAsiaTheme="minorHAnsi"/>
        </w:rPr>
        <w:t xml:space="preserve"> </w:t>
      </w:r>
      <w:r w:rsidR="00417D54">
        <w:rPr>
          <w:rFonts w:eastAsiaTheme="minorHAnsi"/>
        </w:rPr>
        <w:t>rad</w:t>
      </w:r>
      <w:r w:rsidR="00C7384A" w:rsidRPr="00C7384A">
        <w:rPr>
          <w:rFonts w:eastAsiaTheme="minorHAnsi"/>
        </w:rPr>
        <w:t xml:space="preserve"> </w:t>
      </w:r>
      <w:proofErr w:type="spellStart"/>
      <w:r w:rsidR="00417D54">
        <w:rPr>
          <w:rFonts w:eastAsiaTheme="minorHAnsi"/>
        </w:rPr>
        <w:t>i</w:t>
      </w:r>
      <w:proofErr w:type="spellEnd"/>
      <w:r w:rsidR="00C7384A" w:rsidRPr="00C7384A">
        <w:rPr>
          <w:rFonts w:eastAsiaTheme="minorHAnsi"/>
        </w:rPr>
        <w:t xml:space="preserve"> </w:t>
      </w:r>
      <w:proofErr w:type="spellStart"/>
      <w:r w:rsidR="00417D54">
        <w:rPr>
          <w:rFonts w:eastAsiaTheme="minorHAnsi"/>
        </w:rPr>
        <w:t>odlučivanje</w:t>
      </w:r>
      <w:proofErr w:type="spellEnd"/>
      <w:r w:rsidR="00C7384A" w:rsidRPr="00C7384A">
        <w:rPr>
          <w:rFonts w:eastAsiaTheme="minorHAnsi"/>
        </w:rPr>
        <w:t xml:space="preserve"> </w:t>
      </w:r>
      <w:proofErr w:type="spellStart"/>
      <w:proofErr w:type="gramStart"/>
      <w:r w:rsidR="00417D54">
        <w:rPr>
          <w:rFonts w:eastAsiaTheme="minorHAnsi"/>
        </w:rPr>
        <w:t>te</w:t>
      </w:r>
      <w:proofErr w:type="spellEnd"/>
      <w:proofErr w:type="gramEnd"/>
      <w:r w:rsidR="00C7384A" w:rsidRPr="00C7384A">
        <w:rPr>
          <w:rFonts w:eastAsiaTheme="minorHAnsi"/>
        </w:rPr>
        <w:t xml:space="preserve"> </w:t>
      </w:r>
      <w:r w:rsidR="00417D54">
        <w:rPr>
          <w:rFonts w:eastAsiaTheme="minorHAnsi"/>
        </w:rPr>
        <w:t>je</w:t>
      </w:r>
      <w:r w:rsidR="00C7384A" w:rsidRPr="00C7384A">
        <w:rPr>
          <w:rFonts w:eastAsiaTheme="minorHAnsi"/>
        </w:rPr>
        <w:t xml:space="preserve"> </w:t>
      </w:r>
      <w:r w:rsidR="00417D54">
        <w:rPr>
          <w:rFonts w:eastAsiaTheme="minorHAnsi"/>
          <w:lang w:val="sr-Cyrl-RS"/>
        </w:rPr>
        <w:t>predložio</w:t>
      </w:r>
      <w:r w:rsidR="00DF6986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sledeći</w:t>
      </w:r>
    </w:p>
    <w:p w:rsidR="00931F4F" w:rsidRDefault="00931F4F" w:rsidP="00931F4F">
      <w:pPr>
        <w:pStyle w:val="NoSpacing"/>
        <w:jc w:val="center"/>
        <w:rPr>
          <w:rFonts w:eastAsiaTheme="minorHAnsi"/>
          <w:lang w:val="sr-Cyrl-RS"/>
        </w:rPr>
      </w:pPr>
    </w:p>
    <w:p w:rsidR="00C7384A" w:rsidRPr="002D7EB3" w:rsidRDefault="00417D54" w:rsidP="00931F4F">
      <w:pPr>
        <w:pStyle w:val="NoSpacing"/>
        <w:jc w:val="center"/>
        <w:rPr>
          <w:rFonts w:eastAsiaTheme="minorHAnsi"/>
          <w:lang w:val="sr-Cyrl-RS"/>
        </w:rPr>
      </w:pPr>
      <w:proofErr w:type="spellStart"/>
      <w:r>
        <w:rPr>
          <w:rFonts w:eastAsiaTheme="minorHAnsi"/>
        </w:rPr>
        <w:t>Dnevni</w:t>
      </w:r>
      <w:proofErr w:type="spellEnd"/>
      <w:r w:rsidR="00DF6986">
        <w:rPr>
          <w:rFonts w:eastAsiaTheme="minorHAnsi"/>
        </w:rPr>
        <w:t xml:space="preserve"> </w:t>
      </w:r>
      <w:r>
        <w:rPr>
          <w:rFonts w:eastAsiaTheme="minorHAnsi"/>
        </w:rPr>
        <w:t>red</w:t>
      </w:r>
      <w:r w:rsidR="002D7EB3">
        <w:rPr>
          <w:rFonts w:eastAsiaTheme="minorHAnsi"/>
          <w:lang w:val="sr-Cyrl-RS"/>
        </w:rPr>
        <w:t>:</w:t>
      </w:r>
    </w:p>
    <w:p w:rsidR="00931F4F" w:rsidRPr="00931F4F" w:rsidRDefault="00931F4F" w:rsidP="00931F4F">
      <w:pPr>
        <w:pStyle w:val="NoSpacing"/>
        <w:jc w:val="center"/>
        <w:rPr>
          <w:rFonts w:eastAsiaTheme="minorHAnsi"/>
          <w:lang w:val="sr-Cyrl-RS"/>
        </w:rPr>
      </w:pPr>
    </w:p>
    <w:p w:rsidR="0046665F" w:rsidRPr="009D5361" w:rsidRDefault="00417D54" w:rsidP="005660B1">
      <w:pPr>
        <w:pStyle w:val="NoSpacing"/>
        <w:numPr>
          <w:ilvl w:val="0"/>
          <w:numId w:val="5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5660B1" w:rsidRPr="005660B1">
        <w:rPr>
          <w:lang w:val="sr-Cyrl-RS"/>
        </w:rPr>
        <w:t xml:space="preserve"> </w:t>
      </w:r>
      <w:r>
        <w:rPr>
          <w:lang w:val="sr-Cyrl-RS"/>
        </w:rPr>
        <w:t>Predloga</w:t>
      </w:r>
      <w:r w:rsidR="005660B1" w:rsidRPr="005660B1">
        <w:rPr>
          <w:lang w:val="sr-Cyrl-RS"/>
        </w:rPr>
        <w:t xml:space="preserve"> </w:t>
      </w:r>
      <w:r>
        <w:rPr>
          <w:lang w:val="sr-Cyrl-RS"/>
        </w:rPr>
        <w:t>zakona</w:t>
      </w:r>
      <w:r w:rsidR="005660B1" w:rsidRPr="005660B1">
        <w:rPr>
          <w:lang w:val="sr-Cyrl-RS"/>
        </w:rPr>
        <w:t xml:space="preserve"> </w:t>
      </w:r>
      <w:r>
        <w:rPr>
          <w:lang w:val="sr-Cyrl-RS"/>
        </w:rPr>
        <w:t>o</w:t>
      </w:r>
      <w:r w:rsidR="005660B1" w:rsidRPr="005660B1">
        <w:rPr>
          <w:lang w:val="sr-Cyrl-RS"/>
        </w:rPr>
        <w:t xml:space="preserve"> </w:t>
      </w:r>
      <w:r>
        <w:rPr>
          <w:lang w:val="sr-Cyrl-RS"/>
        </w:rPr>
        <w:t>izmenama</w:t>
      </w:r>
      <w:r w:rsidR="005660B1" w:rsidRPr="005660B1">
        <w:rPr>
          <w:lang w:val="sr-Cyrl-RS"/>
        </w:rPr>
        <w:t xml:space="preserve"> </w:t>
      </w:r>
      <w:r>
        <w:rPr>
          <w:lang w:val="sr-Cyrl-RS"/>
        </w:rPr>
        <w:t>i</w:t>
      </w:r>
      <w:r w:rsidR="005660B1" w:rsidRPr="005660B1">
        <w:rPr>
          <w:lang w:val="sr-Cyrl-RS"/>
        </w:rPr>
        <w:t xml:space="preserve"> </w:t>
      </w:r>
      <w:r>
        <w:rPr>
          <w:lang w:val="sr-Cyrl-RS"/>
        </w:rPr>
        <w:t>dopunama</w:t>
      </w:r>
      <w:r w:rsidR="005660B1" w:rsidRPr="005660B1">
        <w:rPr>
          <w:lang w:val="sr-Cyrl-RS"/>
        </w:rPr>
        <w:t xml:space="preserve"> </w:t>
      </w:r>
      <w:r>
        <w:rPr>
          <w:lang w:val="sr-Cyrl-RS"/>
        </w:rPr>
        <w:t>Zakona</w:t>
      </w:r>
      <w:r w:rsidR="005660B1" w:rsidRPr="005660B1">
        <w:rPr>
          <w:lang w:val="sr-Cyrl-RS"/>
        </w:rPr>
        <w:t xml:space="preserve"> </w:t>
      </w:r>
      <w:r>
        <w:rPr>
          <w:lang w:val="sr-Cyrl-RS"/>
        </w:rPr>
        <w:t>o</w:t>
      </w:r>
      <w:r w:rsidR="005660B1" w:rsidRPr="005660B1">
        <w:rPr>
          <w:lang w:val="sr-Cyrl-RS"/>
        </w:rPr>
        <w:t xml:space="preserve"> </w:t>
      </w:r>
      <w:r>
        <w:rPr>
          <w:lang w:val="sr-Cyrl-RS"/>
        </w:rPr>
        <w:t>zabrani</w:t>
      </w:r>
      <w:r w:rsidR="005660B1" w:rsidRPr="005660B1">
        <w:rPr>
          <w:lang w:val="sr-Cyrl-RS"/>
        </w:rPr>
        <w:t xml:space="preserve"> </w:t>
      </w:r>
      <w:r>
        <w:rPr>
          <w:lang w:val="sr-Cyrl-RS"/>
        </w:rPr>
        <w:t>diskriminacije</w:t>
      </w:r>
      <w:r w:rsidR="005660B1" w:rsidRPr="005660B1">
        <w:rPr>
          <w:lang w:val="sr-Cyrl-RS"/>
        </w:rPr>
        <w:t xml:space="preserve">, </w:t>
      </w:r>
      <w:r>
        <w:rPr>
          <w:lang w:val="sr-Cyrl-RS"/>
        </w:rPr>
        <w:t>koji</w:t>
      </w:r>
      <w:r w:rsidR="005660B1" w:rsidRPr="005660B1">
        <w:rPr>
          <w:lang w:val="sr-Cyrl-RS"/>
        </w:rPr>
        <w:t xml:space="preserve"> </w:t>
      </w:r>
      <w:r>
        <w:rPr>
          <w:lang w:val="sr-Cyrl-RS"/>
        </w:rPr>
        <w:t>je</w:t>
      </w:r>
      <w:r w:rsidR="005660B1" w:rsidRPr="005660B1">
        <w:rPr>
          <w:lang w:val="sr-Cyrl-RS"/>
        </w:rPr>
        <w:t xml:space="preserve"> </w:t>
      </w:r>
      <w:r>
        <w:rPr>
          <w:lang w:val="sr-Cyrl-RS"/>
        </w:rPr>
        <w:t>podnela</w:t>
      </w:r>
      <w:r w:rsidR="005660B1" w:rsidRPr="005660B1">
        <w:rPr>
          <w:lang w:val="sr-Cyrl-RS"/>
        </w:rPr>
        <w:t xml:space="preserve"> </w:t>
      </w:r>
      <w:r>
        <w:rPr>
          <w:lang w:val="sr-Cyrl-RS"/>
        </w:rPr>
        <w:t>Vlada</w:t>
      </w:r>
      <w:r w:rsidR="005660B1" w:rsidRPr="005660B1">
        <w:rPr>
          <w:lang w:val="sr-Cyrl-RS"/>
        </w:rPr>
        <w:t xml:space="preserve"> (</w:t>
      </w:r>
      <w:r>
        <w:rPr>
          <w:lang w:val="sr-Cyrl-RS"/>
        </w:rPr>
        <w:t>broj</w:t>
      </w:r>
      <w:r w:rsidR="005660B1" w:rsidRPr="005660B1">
        <w:rPr>
          <w:lang w:val="sr-Cyrl-RS"/>
        </w:rPr>
        <w:t xml:space="preserve"> 011-742/21 </w:t>
      </w:r>
      <w:r>
        <w:rPr>
          <w:lang w:val="sr-Cyrl-RS"/>
        </w:rPr>
        <w:t>od</w:t>
      </w:r>
      <w:r w:rsidR="005660B1" w:rsidRPr="005660B1">
        <w:rPr>
          <w:lang w:val="sr-Cyrl-RS"/>
        </w:rPr>
        <w:t xml:space="preserve"> 26. </w:t>
      </w:r>
      <w:r>
        <w:rPr>
          <w:lang w:val="sr-Cyrl-RS"/>
        </w:rPr>
        <w:t>aprila</w:t>
      </w:r>
      <w:r w:rsidR="005660B1" w:rsidRPr="005660B1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5660B1" w:rsidRPr="005660B1">
        <w:rPr>
          <w:lang w:val="sr-Cyrl-RS"/>
        </w:rPr>
        <w:t xml:space="preserve">), </w:t>
      </w:r>
      <w:r>
        <w:rPr>
          <w:lang w:val="sr-Cyrl-RS"/>
        </w:rPr>
        <w:t>u</w:t>
      </w:r>
      <w:r w:rsidR="005660B1" w:rsidRPr="005660B1">
        <w:rPr>
          <w:lang w:val="sr-Cyrl-RS"/>
        </w:rPr>
        <w:t xml:space="preserve"> </w:t>
      </w:r>
      <w:r>
        <w:rPr>
          <w:lang w:val="sr-Cyrl-RS"/>
        </w:rPr>
        <w:t>načelu</w:t>
      </w:r>
      <w:r w:rsidR="005660B1" w:rsidRPr="005660B1">
        <w:rPr>
          <w:lang w:val="sr-Cyrl-RS"/>
        </w:rPr>
        <w:t>;</w:t>
      </w:r>
    </w:p>
    <w:p w:rsidR="00A1708F" w:rsidRDefault="00417D54" w:rsidP="005660B1">
      <w:pPr>
        <w:pStyle w:val="NoSpacing"/>
        <w:numPr>
          <w:ilvl w:val="0"/>
          <w:numId w:val="5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5660B1" w:rsidRPr="005660B1">
        <w:rPr>
          <w:lang w:val="sr-Cyrl-RS"/>
        </w:rPr>
        <w:t xml:space="preserve"> </w:t>
      </w:r>
      <w:r>
        <w:rPr>
          <w:lang w:val="sr-Cyrl-RS"/>
        </w:rPr>
        <w:t>Predloga</w:t>
      </w:r>
      <w:r w:rsidR="005660B1" w:rsidRPr="005660B1">
        <w:rPr>
          <w:lang w:val="sr-Cyrl-RS"/>
        </w:rPr>
        <w:t xml:space="preserve"> </w:t>
      </w:r>
      <w:r>
        <w:rPr>
          <w:lang w:val="sr-Cyrl-RS"/>
        </w:rPr>
        <w:t>zakona</w:t>
      </w:r>
      <w:r w:rsidR="005660B1" w:rsidRPr="005660B1">
        <w:rPr>
          <w:lang w:val="sr-Cyrl-RS"/>
        </w:rPr>
        <w:t xml:space="preserve"> </w:t>
      </w:r>
      <w:r>
        <w:rPr>
          <w:lang w:val="sr-Cyrl-RS"/>
        </w:rPr>
        <w:t>o</w:t>
      </w:r>
      <w:r w:rsidR="005660B1" w:rsidRPr="005660B1">
        <w:rPr>
          <w:lang w:val="sr-Cyrl-RS"/>
        </w:rPr>
        <w:t xml:space="preserve"> </w:t>
      </w:r>
      <w:r>
        <w:rPr>
          <w:lang w:val="sr-Cyrl-RS"/>
        </w:rPr>
        <w:t>rodnoj</w:t>
      </w:r>
      <w:r w:rsidR="005660B1" w:rsidRPr="005660B1">
        <w:rPr>
          <w:lang w:val="sr-Cyrl-RS"/>
        </w:rPr>
        <w:t xml:space="preserve"> </w:t>
      </w:r>
      <w:r>
        <w:rPr>
          <w:lang w:val="sr-Cyrl-RS"/>
        </w:rPr>
        <w:t>ravnopravnosti</w:t>
      </w:r>
      <w:r w:rsidR="005660B1" w:rsidRPr="005660B1">
        <w:rPr>
          <w:lang w:val="sr-Cyrl-RS"/>
        </w:rPr>
        <w:t xml:space="preserve">, </w:t>
      </w:r>
      <w:r>
        <w:rPr>
          <w:lang w:val="sr-Cyrl-RS"/>
        </w:rPr>
        <w:t>koji</w:t>
      </w:r>
      <w:r w:rsidR="005660B1" w:rsidRPr="005660B1">
        <w:rPr>
          <w:lang w:val="sr-Cyrl-RS"/>
        </w:rPr>
        <w:t xml:space="preserve"> </w:t>
      </w:r>
      <w:r>
        <w:rPr>
          <w:lang w:val="sr-Cyrl-RS"/>
        </w:rPr>
        <w:t>je</w:t>
      </w:r>
      <w:r w:rsidR="005660B1" w:rsidRPr="005660B1">
        <w:rPr>
          <w:lang w:val="sr-Cyrl-RS"/>
        </w:rPr>
        <w:t xml:space="preserve"> </w:t>
      </w:r>
      <w:r>
        <w:rPr>
          <w:lang w:val="sr-Cyrl-RS"/>
        </w:rPr>
        <w:t>podnela</w:t>
      </w:r>
      <w:r w:rsidR="005660B1" w:rsidRPr="005660B1">
        <w:rPr>
          <w:lang w:val="sr-Cyrl-RS"/>
        </w:rPr>
        <w:t xml:space="preserve"> </w:t>
      </w:r>
      <w:r>
        <w:rPr>
          <w:lang w:val="sr-Cyrl-RS"/>
        </w:rPr>
        <w:t>Vlada</w:t>
      </w:r>
      <w:r w:rsidR="005660B1" w:rsidRPr="005660B1">
        <w:rPr>
          <w:lang w:val="sr-Cyrl-RS"/>
        </w:rPr>
        <w:t xml:space="preserve"> (</w:t>
      </w:r>
      <w:r>
        <w:rPr>
          <w:lang w:val="sr-Cyrl-RS"/>
        </w:rPr>
        <w:t>broj</w:t>
      </w:r>
      <w:r w:rsidR="005660B1" w:rsidRPr="005660B1">
        <w:rPr>
          <w:lang w:val="sr-Cyrl-RS"/>
        </w:rPr>
        <w:t xml:space="preserve"> 011-741/21 </w:t>
      </w:r>
      <w:r>
        <w:rPr>
          <w:lang w:val="sr-Cyrl-RS"/>
        </w:rPr>
        <w:t>od</w:t>
      </w:r>
      <w:r w:rsidR="005660B1" w:rsidRPr="005660B1">
        <w:rPr>
          <w:lang w:val="sr-Cyrl-RS"/>
        </w:rPr>
        <w:t xml:space="preserve"> 26. </w:t>
      </w:r>
      <w:r>
        <w:rPr>
          <w:lang w:val="sr-Cyrl-RS"/>
        </w:rPr>
        <w:t>aprila</w:t>
      </w:r>
      <w:r w:rsidR="005660B1" w:rsidRPr="005660B1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5660B1" w:rsidRPr="005660B1">
        <w:rPr>
          <w:lang w:val="sr-Cyrl-RS"/>
        </w:rPr>
        <w:t xml:space="preserve">), </w:t>
      </w:r>
      <w:r>
        <w:rPr>
          <w:lang w:val="sr-Cyrl-RS"/>
        </w:rPr>
        <w:t>u</w:t>
      </w:r>
      <w:r w:rsidR="005660B1" w:rsidRPr="005660B1">
        <w:rPr>
          <w:lang w:val="sr-Cyrl-RS"/>
        </w:rPr>
        <w:t xml:space="preserve"> </w:t>
      </w:r>
      <w:r>
        <w:rPr>
          <w:lang w:val="sr-Cyrl-RS"/>
        </w:rPr>
        <w:t>načelu</w:t>
      </w:r>
      <w:r w:rsidR="005660B1" w:rsidRPr="005660B1">
        <w:rPr>
          <w:lang w:val="sr-Cyrl-RS"/>
        </w:rPr>
        <w:t>.</w:t>
      </w:r>
    </w:p>
    <w:p w:rsidR="00090850" w:rsidRDefault="00090850" w:rsidP="00090850">
      <w:pPr>
        <w:pStyle w:val="NoSpacing"/>
        <w:ind w:left="720"/>
        <w:jc w:val="both"/>
        <w:rPr>
          <w:lang w:val="sr-Cyrl-RS"/>
        </w:rPr>
      </w:pPr>
    </w:p>
    <w:p w:rsidR="006D65CA" w:rsidRPr="00090850" w:rsidRDefault="00417D54" w:rsidP="00DF6986">
      <w:pPr>
        <w:pStyle w:val="NoSpacing"/>
        <w:ind w:firstLine="360"/>
        <w:jc w:val="both"/>
        <w:rPr>
          <w:lang w:val="sr-Cyrl-RS"/>
        </w:rPr>
      </w:pPr>
      <w:r>
        <w:rPr>
          <w:lang w:val="sr-Cyrl-RS"/>
        </w:rPr>
        <w:t>Predsednik</w:t>
      </w:r>
      <w:r w:rsidR="00090850" w:rsidRPr="00090850">
        <w:rPr>
          <w:lang w:val="sr-Cyrl-RS"/>
        </w:rPr>
        <w:t xml:space="preserve"> </w:t>
      </w:r>
      <w:r>
        <w:rPr>
          <w:lang w:val="sr-Cyrl-RS"/>
        </w:rPr>
        <w:t>Odbora</w:t>
      </w:r>
      <w:r w:rsidR="00090850" w:rsidRPr="00090850">
        <w:rPr>
          <w:lang w:val="sr-Cyrl-RS"/>
        </w:rPr>
        <w:t xml:space="preserve"> </w:t>
      </w:r>
      <w:r>
        <w:rPr>
          <w:lang w:val="sr-Cyrl-RS"/>
        </w:rPr>
        <w:t>je</w:t>
      </w:r>
      <w:r w:rsidR="00090850" w:rsidRPr="00090850">
        <w:rPr>
          <w:lang w:val="sr-Cyrl-RS"/>
        </w:rPr>
        <w:t xml:space="preserve"> </w:t>
      </w:r>
      <w:r>
        <w:rPr>
          <w:lang w:val="sr-Cyrl-RS"/>
        </w:rPr>
        <w:t>predložio</w:t>
      </w:r>
      <w:r w:rsidR="00090850" w:rsidRPr="00090850">
        <w:rPr>
          <w:lang w:val="sr-Cyrl-RS"/>
        </w:rPr>
        <w:t xml:space="preserve"> </w:t>
      </w:r>
      <w:r>
        <w:rPr>
          <w:lang w:val="sr-Cyrl-RS"/>
        </w:rPr>
        <w:t>da</w:t>
      </w:r>
      <w:r w:rsidR="00090850" w:rsidRPr="00090850">
        <w:rPr>
          <w:lang w:val="sr-Cyrl-RS"/>
        </w:rPr>
        <w:t xml:space="preserve"> </w:t>
      </w:r>
      <w:r>
        <w:rPr>
          <w:lang w:val="sr-Cyrl-RS"/>
        </w:rPr>
        <w:t>na</w:t>
      </w:r>
      <w:r w:rsidR="00090850" w:rsidRPr="00090850">
        <w:rPr>
          <w:lang w:val="sr-Cyrl-RS"/>
        </w:rPr>
        <w:t xml:space="preserve"> </w:t>
      </w:r>
      <w:r>
        <w:rPr>
          <w:lang w:val="sr-Cyrl-RS"/>
        </w:rPr>
        <w:t>osnovu</w:t>
      </w:r>
      <w:r w:rsidR="00090850" w:rsidRPr="00090850">
        <w:rPr>
          <w:lang w:val="sr-Cyrl-RS"/>
        </w:rPr>
        <w:t xml:space="preserve"> </w:t>
      </w:r>
      <w:r>
        <w:rPr>
          <w:lang w:val="sr-Cyrl-RS"/>
        </w:rPr>
        <w:t>člana</w:t>
      </w:r>
      <w:r w:rsidR="00090850" w:rsidRPr="00090850">
        <w:rPr>
          <w:lang w:val="sr-Cyrl-RS"/>
        </w:rPr>
        <w:t xml:space="preserve"> 76. </w:t>
      </w:r>
      <w:r>
        <w:rPr>
          <w:lang w:val="sr-Cyrl-RS"/>
        </w:rPr>
        <w:t>Poslovnika</w:t>
      </w:r>
      <w:r w:rsidR="00090850" w:rsidRPr="00090850">
        <w:rPr>
          <w:lang w:val="sr-Cyrl-RS"/>
        </w:rPr>
        <w:t xml:space="preserve"> </w:t>
      </w:r>
      <w:r>
        <w:rPr>
          <w:lang w:val="sr-Cyrl-RS"/>
        </w:rPr>
        <w:t>Narodne</w:t>
      </w:r>
      <w:r w:rsidR="00090850" w:rsidRPr="00090850">
        <w:rPr>
          <w:lang w:val="sr-Cyrl-RS"/>
        </w:rPr>
        <w:t xml:space="preserve"> </w:t>
      </w:r>
      <w:r>
        <w:rPr>
          <w:lang w:val="sr-Cyrl-RS"/>
        </w:rPr>
        <w:t>skupštine</w:t>
      </w:r>
      <w:r w:rsidR="00090850" w:rsidRPr="00090850">
        <w:rPr>
          <w:lang w:val="sr-Cyrl-RS"/>
        </w:rPr>
        <w:t xml:space="preserve"> </w:t>
      </w:r>
      <w:r>
        <w:rPr>
          <w:lang w:val="sr-Cyrl-RS"/>
        </w:rPr>
        <w:t>Odbor</w:t>
      </w:r>
      <w:r w:rsidR="00090850" w:rsidRPr="00090850">
        <w:rPr>
          <w:lang w:val="sr-Cyrl-RS"/>
        </w:rPr>
        <w:t xml:space="preserve"> </w:t>
      </w:r>
      <w:r>
        <w:rPr>
          <w:lang w:val="sr-Cyrl-RS"/>
        </w:rPr>
        <w:t>obavi</w:t>
      </w:r>
      <w:r w:rsidR="00090850" w:rsidRPr="00090850">
        <w:rPr>
          <w:lang w:val="sr-Cyrl-RS"/>
        </w:rPr>
        <w:t xml:space="preserve"> </w:t>
      </w:r>
      <w:r>
        <w:rPr>
          <w:lang w:val="sr-Cyrl-RS"/>
        </w:rPr>
        <w:t>zajednički</w:t>
      </w:r>
      <w:r w:rsidR="00090850" w:rsidRPr="00090850">
        <w:rPr>
          <w:lang w:val="sr-Cyrl-RS"/>
        </w:rPr>
        <w:t xml:space="preserve"> </w:t>
      </w:r>
      <w:r>
        <w:rPr>
          <w:lang w:val="sr-Cyrl-RS"/>
        </w:rPr>
        <w:t>načelni</w:t>
      </w:r>
      <w:r w:rsidR="00090850" w:rsidRPr="00090850">
        <w:rPr>
          <w:lang w:val="sr-Cyrl-RS"/>
        </w:rPr>
        <w:t xml:space="preserve"> </w:t>
      </w:r>
      <w:r>
        <w:rPr>
          <w:lang w:val="sr-Cyrl-RS"/>
        </w:rPr>
        <w:t>pretres</w:t>
      </w:r>
      <w:r w:rsidR="00090850" w:rsidRPr="00090850">
        <w:rPr>
          <w:lang w:val="sr-Cyrl-RS"/>
        </w:rPr>
        <w:t xml:space="preserve"> </w:t>
      </w:r>
      <w:r>
        <w:rPr>
          <w:lang w:val="sr-Cyrl-RS"/>
        </w:rPr>
        <w:t>o</w:t>
      </w:r>
      <w:r w:rsidR="00090850" w:rsidRPr="00090850">
        <w:rPr>
          <w:lang w:val="sr-Cyrl-RS"/>
        </w:rPr>
        <w:t xml:space="preserve"> </w:t>
      </w:r>
      <w:r>
        <w:rPr>
          <w:lang w:val="sr-Cyrl-RS"/>
        </w:rPr>
        <w:t>tačkama</w:t>
      </w:r>
      <w:r w:rsidR="00090850" w:rsidRPr="00090850">
        <w:rPr>
          <w:lang w:val="sr-Cyrl-RS"/>
        </w:rPr>
        <w:t xml:space="preserve"> </w:t>
      </w:r>
      <w:r>
        <w:rPr>
          <w:lang w:val="sr-Cyrl-RS"/>
        </w:rPr>
        <w:t>jedan</w:t>
      </w:r>
      <w:r w:rsidR="00090850" w:rsidRPr="00090850">
        <w:rPr>
          <w:lang w:val="sr-Cyrl-RS"/>
        </w:rPr>
        <w:t xml:space="preserve"> </w:t>
      </w:r>
      <w:r>
        <w:rPr>
          <w:lang w:val="sr-Cyrl-RS"/>
        </w:rPr>
        <w:t>i</w:t>
      </w:r>
      <w:r w:rsidR="00090850" w:rsidRPr="00090850">
        <w:rPr>
          <w:lang w:val="sr-Cyrl-RS"/>
        </w:rPr>
        <w:t xml:space="preserve"> </w:t>
      </w:r>
      <w:r>
        <w:rPr>
          <w:lang w:val="sr-Cyrl-RS"/>
        </w:rPr>
        <w:t>dva</w:t>
      </w:r>
      <w:r w:rsidR="006D65CA">
        <w:rPr>
          <w:lang w:val="sr-Cyrl-RS"/>
        </w:rPr>
        <w:t xml:space="preserve"> </w:t>
      </w:r>
      <w:r>
        <w:rPr>
          <w:lang w:val="sr-Cyrl-RS"/>
        </w:rPr>
        <w:t>predloženog</w:t>
      </w:r>
      <w:r w:rsidR="006D65CA">
        <w:rPr>
          <w:lang w:val="sr-Cyrl-RS"/>
        </w:rPr>
        <w:t xml:space="preserve"> </w:t>
      </w:r>
      <w:r>
        <w:rPr>
          <w:lang w:val="sr-Cyrl-RS"/>
        </w:rPr>
        <w:t>dnevnog</w:t>
      </w:r>
      <w:r w:rsidR="006D65CA">
        <w:rPr>
          <w:lang w:val="sr-Cyrl-RS"/>
        </w:rPr>
        <w:t xml:space="preserve"> </w:t>
      </w:r>
      <w:r>
        <w:rPr>
          <w:lang w:val="sr-Cyrl-RS"/>
        </w:rPr>
        <w:t>reda</w:t>
      </w:r>
      <w:r w:rsidR="00090850" w:rsidRPr="00090850">
        <w:rPr>
          <w:lang w:val="sr-Cyrl-RS"/>
        </w:rPr>
        <w:t>.</w:t>
      </w:r>
    </w:p>
    <w:p w:rsidR="00090850" w:rsidRPr="00090850" w:rsidRDefault="00417D54" w:rsidP="00DF6986">
      <w:pPr>
        <w:pStyle w:val="NoSpacing"/>
        <w:ind w:firstLine="360"/>
        <w:jc w:val="both"/>
        <w:rPr>
          <w:lang w:val="sr-Cyrl-RS"/>
        </w:rPr>
      </w:pPr>
      <w:r>
        <w:rPr>
          <w:lang w:val="sr-Cyrl-RS"/>
        </w:rPr>
        <w:t>Odbor</w:t>
      </w:r>
      <w:r w:rsidR="00090850" w:rsidRPr="00090850">
        <w:rPr>
          <w:lang w:val="sr-Cyrl-RS"/>
        </w:rPr>
        <w:t xml:space="preserve"> </w:t>
      </w:r>
      <w:r>
        <w:rPr>
          <w:lang w:val="sr-Cyrl-RS"/>
        </w:rPr>
        <w:t>je</w:t>
      </w:r>
      <w:r w:rsidR="005F0686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5F0686">
        <w:rPr>
          <w:lang w:val="sr-Cyrl-RS"/>
        </w:rPr>
        <w:t xml:space="preserve"> </w:t>
      </w:r>
      <w:r>
        <w:rPr>
          <w:lang w:val="sr-Cyrl-RS"/>
        </w:rPr>
        <w:t>PRIHVATIO</w:t>
      </w:r>
      <w:r w:rsidR="005F0686">
        <w:rPr>
          <w:lang w:val="sr-Cyrl-RS"/>
        </w:rPr>
        <w:t xml:space="preserve"> </w:t>
      </w:r>
      <w:r>
        <w:rPr>
          <w:lang w:val="sr-Cyrl-RS"/>
        </w:rPr>
        <w:t>da</w:t>
      </w:r>
      <w:r w:rsidR="005F0686">
        <w:rPr>
          <w:lang w:val="sr-Cyrl-RS"/>
        </w:rPr>
        <w:t xml:space="preserve"> </w:t>
      </w:r>
      <w:r>
        <w:rPr>
          <w:lang w:val="sr-Cyrl-RS"/>
        </w:rPr>
        <w:t>se</w:t>
      </w:r>
      <w:r w:rsidR="00090850" w:rsidRPr="00090850">
        <w:rPr>
          <w:lang w:val="sr-Cyrl-RS"/>
        </w:rPr>
        <w:t xml:space="preserve"> </w:t>
      </w:r>
      <w:r>
        <w:rPr>
          <w:lang w:val="sr-Cyrl-RS"/>
        </w:rPr>
        <w:t>obavi</w:t>
      </w:r>
      <w:r w:rsidR="00090850" w:rsidRPr="00090850">
        <w:rPr>
          <w:lang w:val="sr-Cyrl-RS"/>
        </w:rPr>
        <w:t xml:space="preserve"> </w:t>
      </w:r>
      <w:r>
        <w:rPr>
          <w:lang w:val="sr-Cyrl-RS"/>
        </w:rPr>
        <w:t>zajednički</w:t>
      </w:r>
      <w:r w:rsidR="00090850" w:rsidRPr="00090850">
        <w:rPr>
          <w:lang w:val="sr-Cyrl-RS"/>
        </w:rPr>
        <w:t xml:space="preserve"> </w:t>
      </w:r>
      <w:r>
        <w:rPr>
          <w:lang w:val="sr-Cyrl-RS"/>
        </w:rPr>
        <w:t>načelni</w:t>
      </w:r>
      <w:r w:rsidR="00090850" w:rsidRPr="00090850">
        <w:rPr>
          <w:lang w:val="sr-Cyrl-RS"/>
        </w:rPr>
        <w:t xml:space="preserve"> </w:t>
      </w:r>
      <w:r>
        <w:rPr>
          <w:lang w:val="sr-Cyrl-RS"/>
        </w:rPr>
        <w:t>pretres</w:t>
      </w:r>
      <w:r w:rsidR="00090850" w:rsidRPr="00090850">
        <w:rPr>
          <w:lang w:val="sr-Cyrl-RS"/>
        </w:rPr>
        <w:t xml:space="preserve"> </w:t>
      </w:r>
      <w:r>
        <w:rPr>
          <w:lang w:val="sr-Cyrl-RS"/>
        </w:rPr>
        <w:t>o</w:t>
      </w:r>
      <w:r w:rsidR="00090850" w:rsidRPr="00090850">
        <w:rPr>
          <w:lang w:val="sr-Cyrl-RS"/>
        </w:rPr>
        <w:t xml:space="preserve"> </w:t>
      </w:r>
      <w:r>
        <w:rPr>
          <w:lang w:val="sr-Cyrl-RS"/>
        </w:rPr>
        <w:t>tačkama</w:t>
      </w:r>
      <w:r w:rsidR="00090850" w:rsidRPr="00090850">
        <w:rPr>
          <w:lang w:val="sr-Cyrl-RS"/>
        </w:rPr>
        <w:t xml:space="preserve"> </w:t>
      </w:r>
      <w:r>
        <w:rPr>
          <w:lang w:val="sr-Cyrl-RS"/>
        </w:rPr>
        <w:t>jedan</w:t>
      </w:r>
      <w:r w:rsidR="00090850" w:rsidRPr="00090850">
        <w:rPr>
          <w:lang w:val="sr-Cyrl-RS"/>
        </w:rPr>
        <w:t xml:space="preserve"> </w:t>
      </w:r>
      <w:r>
        <w:rPr>
          <w:lang w:val="sr-Cyrl-RS"/>
        </w:rPr>
        <w:t>i</w:t>
      </w:r>
      <w:r w:rsidR="00090850" w:rsidRPr="00090850">
        <w:rPr>
          <w:lang w:val="sr-Cyrl-RS"/>
        </w:rPr>
        <w:t xml:space="preserve"> </w:t>
      </w:r>
      <w:r>
        <w:rPr>
          <w:lang w:val="sr-Cyrl-RS"/>
        </w:rPr>
        <w:t>dva</w:t>
      </w:r>
      <w:r w:rsidR="006D65CA">
        <w:rPr>
          <w:lang w:val="sr-Cyrl-RS"/>
        </w:rPr>
        <w:t xml:space="preserve"> </w:t>
      </w:r>
      <w:r>
        <w:rPr>
          <w:lang w:val="sr-Cyrl-RS"/>
        </w:rPr>
        <w:t>predloženog</w:t>
      </w:r>
      <w:r w:rsidR="006D65CA" w:rsidRPr="006D65CA">
        <w:rPr>
          <w:lang w:val="sr-Cyrl-RS"/>
        </w:rPr>
        <w:t xml:space="preserve"> </w:t>
      </w:r>
      <w:r>
        <w:rPr>
          <w:lang w:val="sr-Cyrl-RS"/>
        </w:rPr>
        <w:t>dnevnog</w:t>
      </w:r>
      <w:r w:rsidR="006D65CA" w:rsidRPr="006D65CA">
        <w:rPr>
          <w:lang w:val="sr-Cyrl-RS"/>
        </w:rPr>
        <w:t xml:space="preserve"> </w:t>
      </w:r>
      <w:r>
        <w:rPr>
          <w:lang w:val="sr-Cyrl-RS"/>
        </w:rPr>
        <w:t>reda</w:t>
      </w:r>
      <w:r w:rsidR="00090850" w:rsidRPr="00090850">
        <w:rPr>
          <w:lang w:val="sr-Cyrl-RS"/>
        </w:rPr>
        <w:t>.</w:t>
      </w:r>
    </w:p>
    <w:p w:rsidR="005660B1" w:rsidRPr="005660B1" w:rsidRDefault="005660B1" w:rsidP="00090850">
      <w:pPr>
        <w:pStyle w:val="NoSpacing"/>
        <w:jc w:val="both"/>
        <w:rPr>
          <w:lang w:val="sr-Cyrl-RS"/>
        </w:rPr>
      </w:pPr>
    </w:p>
    <w:p w:rsidR="00FA1B53" w:rsidRDefault="00931F4F" w:rsidP="00FA1B53">
      <w:pPr>
        <w:pStyle w:val="NoSpacing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FA1B53" w:rsidRPr="00FA1B53">
        <w:rPr>
          <w:rFonts w:eastAsiaTheme="minorHAnsi"/>
          <w:lang w:val="sr-Cyrl-RS"/>
        </w:rPr>
        <w:t>O</w:t>
      </w:r>
      <w:r w:rsidR="00417D54">
        <w:rPr>
          <w:rFonts w:eastAsiaTheme="minorHAnsi"/>
          <w:lang w:val="sr-Cyrl-RS"/>
        </w:rPr>
        <w:t>dbor</w:t>
      </w:r>
      <w:r w:rsidR="00FA1B53" w:rsidRPr="00FA1B53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je</w:t>
      </w:r>
      <w:r w:rsidR="00FA1B53" w:rsidRPr="00FA1B53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jednoglasno</w:t>
      </w:r>
      <w:r w:rsidR="00FA1B53" w:rsidRPr="00FA1B53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PRIHVATIO</w:t>
      </w:r>
      <w:r w:rsidR="00FA1B53" w:rsidRPr="00FA1B53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predloženi</w:t>
      </w:r>
      <w:r w:rsidR="00FA1B53" w:rsidRPr="00FA1B53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Dnevni</w:t>
      </w:r>
      <w:r w:rsidR="00FA1B53" w:rsidRPr="00FA1B53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red</w:t>
      </w:r>
      <w:r w:rsidR="00090850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u</w:t>
      </w:r>
      <w:r w:rsidR="00090850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celini</w:t>
      </w:r>
      <w:r w:rsidR="00FA1B53" w:rsidRPr="00FA1B53">
        <w:rPr>
          <w:rFonts w:eastAsiaTheme="minorHAnsi"/>
          <w:lang w:val="sr-Cyrl-RS"/>
        </w:rPr>
        <w:t>.</w:t>
      </w:r>
    </w:p>
    <w:p w:rsidR="006D65CA" w:rsidRDefault="006D65CA" w:rsidP="00FA1B53">
      <w:pPr>
        <w:pStyle w:val="NoSpacing"/>
        <w:rPr>
          <w:rFonts w:eastAsiaTheme="minorHAnsi"/>
          <w:lang w:val="sr-Cyrl-RS"/>
        </w:rPr>
      </w:pPr>
    </w:p>
    <w:p w:rsidR="00FA1B53" w:rsidRDefault="006D65CA" w:rsidP="00FA1B53">
      <w:pPr>
        <w:pStyle w:val="NoSpacing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ab/>
      </w:r>
      <w:r w:rsidR="00417D54">
        <w:rPr>
          <w:rFonts w:eastAsiaTheme="minorHAnsi"/>
          <w:lang w:val="sr-Cyrl-RS"/>
        </w:rPr>
        <w:t>Pre</w:t>
      </w:r>
      <w:r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prelaska</w:t>
      </w:r>
      <w:r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na</w:t>
      </w:r>
      <w:r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rad</w:t>
      </w:r>
      <w:r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po</w:t>
      </w:r>
      <w:r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dnevnom</w:t>
      </w:r>
      <w:r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redu</w:t>
      </w:r>
      <w:r w:rsidRPr="006D65C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Odbor</w:t>
      </w:r>
      <w:r w:rsidRPr="006D65C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je</w:t>
      </w:r>
      <w:r w:rsidRPr="006D65C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usvojio</w:t>
      </w:r>
      <w:r w:rsidR="000F5263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zapisnik</w:t>
      </w:r>
      <w:r w:rsidR="000F5263">
        <w:rPr>
          <w:rFonts w:eastAsiaTheme="minorHAnsi"/>
          <w:lang w:val="sr-Cyrl-RS"/>
        </w:rPr>
        <w:t xml:space="preserve">  </w:t>
      </w:r>
      <w:r w:rsidR="00417D54">
        <w:rPr>
          <w:rFonts w:eastAsiaTheme="minorHAnsi"/>
          <w:lang w:val="sr-Cyrl-RS"/>
        </w:rPr>
        <w:t>Šeste</w:t>
      </w:r>
      <w:r w:rsidRPr="006D65C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sednice</w:t>
      </w:r>
      <w:r w:rsidRPr="006D65C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Odbora</w:t>
      </w:r>
      <w:r w:rsidRPr="006D65CA">
        <w:rPr>
          <w:rFonts w:eastAsiaTheme="minorHAnsi"/>
          <w:lang w:val="sr-Cyrl-RS"/>
        </w:rPr>
        <w:t>.</w:t>
      </w:r>
    </w:p>
    <w:p w:rsidR="0053125A" w:rsidRDefault="00FA1B53" w:rsidP="001863E3">
      <w:pPr>
        <w:pStyle w:val="NoSpacing"/>
        <w:rPr>
          <w:b/>
          <w:lang w:val="sr-Cyrl-RS"/>
        </w:rPr>
      </w:pPr>
      <w:r>
        <w:rPr>
          <w:rFonts w:eastAsiaTheme="minorHAnsi"/>
          <w:lang w:val="sr-Cyrl-RS"/>
        </w:rPr>
        <w:t xml:space="preserve">             </w:t>
      </w:r>
      <w:r w:rsidR="00417D54">
        <w:rPr>
          <w:b/>
          <w:lang w:val="sr-Cyrl-RS"/>
        </w:rPr>
        <w:t>PRVA</w:t>
      </w:r>
      <w:r w:rsidR="00090850">
        <w:rPr>
          <w:b/>
          <w:lang w:val="sr-Cyrl-RS"/>
        </w:rPr>
        <w:t xml:space="preserve"> </w:t>
      </w:r>
      <w:r w:rsidR="00417D54">
        <w:rPr>
          <w:b/>
          <w:lang w:val="sr-Cyrl-RS"/>
        </w:rPr>
        <w:t>I</w:t>
      </w:r>
      <w:r w:rsidR="00090850">
        <w:rPr>
          <w:b/>
          <w:lang w:val="sr-Cyrl-RS"/>
        </w:rPr>
        <w:t xml:space="preserve"> </w:t>
      </w:r>
      <w:r w:rsidR="00417D54">
        <w:rPr>
          <w:b/>
          <w:lang w:val="sr-Cyrl-RS"/>
        </w:rPr>
        <w:t>DRUGA</w:t>
      </w:r>
      <w:r>
        <w:rPr>
          <w:b/>
          <w:lang w:val="sr-Cyrl-RS"/>
        </w:rPr>
        <w:t xml:space="preserve"> </w:t>
      </w:r>
      <w:r w:rsidR="00417D54">
        <w:rPr>
          <w:b/>
          <w:lang w:val="sr-Cyrl-RS"/>
        </w:rPr>
        <w:t>TAČKA</w:t>
      </w:r>
      <w:r>
        <w:rPr>
          <w:b/>
          <w:lang w:val="sr-Cyrl-RS"/>
        </w:rPr>
        <w:t xml:space="preserve"> </w:t>
      </w:r>
      <w:r w:rsidR="00417D54">
        <w:rPr>
          <w:b/>
          <w:lang w:val="sr-Cyrl-RS"/>
        </w:rPr>
        <w:t>DNEVNOG</w:t>
      </w:r>
      <w:r>
        <w:rPr>
          <w:b/>
          <w:lang w:val="sr-Cyrl-RS"/>
        </w:rPr>
        <w:t xml:space="preserve"> </w:t>
      </w:r>
      <w:r w:rsidR="00417D54">
        <w:rPr>
          <w:b/>
          <w:lang w:val="sr-Cyrl-RS"/>
        </w:rPr>
        <w:t>REDA</w:t>
      </w:r>
      <w:r>
        <w:rPr>
          <w:b/>
          <w:lang w:val="sr-Cyrl-RS"/>
        </w:rPr>
        <w:t>:</w:t>
      </w:r>
    </w:p>
    <w:p w:rsidR="0053125A" w:rsidRDefault="0053125A" w:rsidP="001863E3">
      <w:pPr>
        <w:pStyle w:val="NoSpacing"/>
        <w:rPr>
          <w:b/>
          <w:lang w:val="sr-Cyrl-RS"/>
        </w:rPr>
      </w:pPr>
    </w:p>
    <w:p w:rsidR="0053125A" w:rsidRPr="0053125A" w:rsidRDefault="00FA1B53" w:rsidP="0053125A">
      <w:pPr>
        <w:pStyle w:val="NoSpacing"/>
        <w:jc w:val="both"/>
        <w:rPr>
          <w:rFonts w:eastAsiaTheme="minorHAnsi"/>
          <w:lang w:val="sr-Cyrl-RS"/>
        </w:rPr>
      </w:pPr>
      <w:r>
        <w:rPr>
          <w:b/>
          <w:lang w:val="sr-Cyrl-RS"/>
        </w:rPr>
        <w:t xml:space="preserve"> </w:t>
      </w:r>
      <w:r w:rsidR="00DF6986">
        <w:rPr>
          <w:b/>
          <w:lang w:val="sr-Cyrl-RS"/>
        </w:rPr>
        <w:tab/>
      </w:r>
      <w:r w:rsidR="00417D54">
        <w:rPr>
          <w:rFonts w:eastAsiaTheme="minorHAnsi"/>
          <w:b/>
          <w:lang w:val="sr-Cyrl-RS"/>
        </w:rPr>
        <w:t>Gordana</w:t>
      </w:r>
      <w:r w:rsidR="0053125A" w:rsidRPr="00DF6986">
        <w:rPr>
          <w:rFonts w:eastAsiaTheme="minorHAnsi"/>
          <w:b/>
          <w:lang w:val="sr-Cyrl-RS"/>
        </w:rPr>
        <w:t xml:space="preserve"> </w:t>
      </w:r>
      <w:r w:rsidR="00417D54">
        <w:rPr>
          <w:rFonts w:eastAsiaTheme="minorHAnsi"/>
          <w:b/>
          <w:lang w:val="sr-Cyrl-RS"/>
        </w:rPr>
        <w:t>Čomić</w:t>
      </w:r>
      <w:r w:rsidR="00DF6986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je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podsetila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da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je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borba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protiv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diskriminacije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u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Republici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Srbiji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započela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donošenjem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Zakona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o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sprečavanju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diskriminacije</w:t>
      </w:r>
      <w:r w:rsidR="005D2BE4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osoba</w:t>
      </w:r>
      <w:r w:rsidR="005D2BE4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sa</w:t>
      </w:r>
      <w:r w:rsidR="005D2BE4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invaliditetom</w:t>
      </w:r>
      <w:r w:rsidR="0053125A" w:rsidRPr="0053125A">
        <w:rPr>
          <w:rFonts w:eastAsiaTheme="minorHAnsi"/>
          <w:lang w:val="sr-Cyrl-RS"/>
        </w:rPr>
        <w:t xml:space="preserve">. </w:t>
      </w:r>
      <w:r w:rsidR="00417D54">
        <w:rPr>
          <w:rFonts w:eastAsiaTheme="minorHAnsi"/>
          <w:lang w:val="sr-Cyrl-RS"/>
        </w:rPr>
        <w:t>Taj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zakon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je</w:t>
      </w:r>
      <w:r w:rsidR="0053125A" w:rsidRPr="0053125A">
        <w:rPr>
          <w:rFonts w:eastAsiaTheme="minorHAnsi"/>
          <w:lang w:val="sr-Cyrl-RS"/>
        </w:rPr>
        <w:t xml:space="preserve"> 2003/2004</w:t>
      </w:r>
      <w:r w:rsidR="005D2BE4">
        <w:rPr>
          <w:rFonts w:eastAsiaTheme="minorHAnsi"/>
          <w:lang w:val="sr-Cyrl-RS"/>
        </w:rPr>
        <w:t>.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lastRenderedPageBreak/>
        <w:t>godine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otvorio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put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borbi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protiv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diskriminacije</w:t>
      </w:r>
      <w:r w:rsidR="0053125A" w:rsidRPr="0053125A">
        <w:rPr>
          <w:rFonts w:eastAsiaTheme="minorHAnsi"/>
          <w:lang w:val="sr-Cyrl-RS"/>
        </w:rPr>
        <w:t xml:space="preserve">. </w:t>
      </w:r>
      <w:r w:rsidR="00417D54">
        <w:rPr>
          <w:rFonts w:eastAsiaTheme="minorHAnsi"/>
          <w:lang w:val="sr-Cyrl-RS"/>
        </w:rPr>
        <w:t>Zakon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o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borbi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protiv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diskriminacije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je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usvojen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skoro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pet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godina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kasnije</w:t>
      </w:r>
      <w:r w:rsidR="0053125A" w:rsidRPr="0053125A">
        <w:rPr>
          <w:rFonts w:eastAsiaTheme="minorHAnsi"/>
          <w:lang w:val="sr-Cyrl-RS"/>
        </w:rPr>
        <w:t xml:space="preserve">. </w:t>
      </w:r>
      <w:r w:rsidR="00417D54">
        <w:rPr>
          <w:rFonts w:eastAsiaTheme="minorHAnsi"/>
          <w:lang w:val="sr-Cyrl-RS"/>
        </w:rPr>
        <w:t>Sprečavanje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diskriminacije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je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borba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protiv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predrasuda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o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drugim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ljudskim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bićima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zbog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toga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što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je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neko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različit</w:t>
      </w:r>
      <w:r w:rsidR="00CE0C53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jer</w:t>
      </w:r>
      <w:r w:rsidR="00CE0C53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je</w:t>
      </w:r>
      <w:r w:rsidR="00CE0C53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žena</w:t>
      </w:r>
      <w:r w:rsidR="00CE0C53">
        <w:rPr>
          <w:rFonts w:eastAsiaTheme="minorHAnsi"/>
          <w:lang w:val="sr-Cyrl-RS"/>
        </w:rPr>
        <w:t xml:space="preserve">, </w:t>
      </w:r>
      <w:r w:rsidR="00417D54">
        <w:rPr>
          <w:rFonts w:eastAsiaTheme="minorHAnsi"/>
          <w:lang w:val="sr-Cyrl-RS"/>
        </w:rPr>
        <w:t>osoba</w:t>
      </w:r>
      <w:r w:rsidR="00CE0C53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sa</w:t>
      </w:r>
      <w:r w:rsidR="00CE0C53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invaliditetom</w:t>
      </w:r>
      <w:r w:rsidR="0053125A" w:rsidRPr="0053125A">
        <w:rPr>
          <w:rFonts w:eastAsiaTheme="minorHAnsi"/>
          <w:lang w:val="sr-Cyrl-RS"/>
        </w:rPr>
        <w:t xml:space="preserve">, </w:t>
      </w:r>
      <w:r w:rsidR="00417D54">
        <w:rPr>
          <w:rFonts w:eastAsiaTheme="minorHAnsi"/>
          <w:lang w:val="sr-Cyrl-RS"/>
        </w:rPr>
        <w:t>drugačije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seksualne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organizacije</w:t>
      </w:r>
      <w:r w:rsidR="0053125A" w:rsidRPr="0053125A">
        <w:rPr>
          <w:rFonts w:eastAsiaTheme="minorHAnsi"/>
          <w:lang w:val="sr-Cyrl-RS"/>
        </w:rPr>
        <w:t xml:space="preserve">, </w:t>
      </w:r>
      <w:r w:rsidR="00417D54">
        <w:rPr>
          <w:rFonts w:eastAsiaTheme="minorHAnsi"/>
          <w:lang w:val="sr-Cyrl-RS"/>
        </w:rPr>
        <w:t>drugačijeg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etničkog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porekla</w:t>
      </w:r>
      <w:r w:rsidR="0053125A" w:rsidRPr="0053125A">
        <w:rPr>
          <w:rFonts w:eastAsiaTheme="minorHAnsi"/>
          <w:lang w:val="sr-Cyrl-RS"/>
        </w:rPr>
        <w:t xml:space="preserve">, </w:t>
      </w:r>
      <w:r w:rsidR="00417D54">
        <w:rPr>
          <w:rFonts w:eastAsiaTheme="minorHAnsi"/>
          <w:lang w:val="sr-Cyrl-RS"/>
        </w:rPr>
        <w:t>druge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nacionalnosti</w:t>
      </w:r>
      <w:r w:rsidR="00CE0C53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itd</w:t>
      </w:r>
      <w:r w:rsidR="00CE0C53">
        <w:rPr>
          <w:rFonts w:eastAsiaTheme="minorHAnsi"/>
          <w:lang w:val="sr-Cyrl-RS"/>
        </w:rPr>
        <w:t xml:space="preserve">. </w:t>
      </w:r>
      <w:r w:rsidR="00417D54">
        <w:rPr>
          <w:rFonts w:eastAsiaTheme="minorHAnsi"/>
          <w:lang w:val="sr-Cyrl-RS"/>
        </w:rPr>
        <w:t>Predrasude</w:t>
      </w:r>
      <w:r w:rsidR="00CE0C53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je</w:t>
      </w:r>
      <w:r w:rsidR="00CE0C53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teško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razbiti</w:t>
      </w:r>
      <w:r w:rsidR="0053125A" w:rsidRPr="0053125A">
        <w:rPr>
          <w:rFonts w:eastAsiaTheme="minorHAnsi"/>
          <w:lang w:val="sr-Cyrl-RS"/>
        </w:rPr>
        <w:t xml:space="preserve">, </w:t>
      </w:r>
      <w:r w:rsidR="00417D54">
        <w:rPr>
          <w:rFonts w:eastAsiaTheme="minorHAnsi"/>
          <w:lang w:val="sr-Cyrl-RS"/>
        </w:rPr>
        <w:t>ali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može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se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zabraniti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ponašanje</w:t>
      </w:r>
      <w:r w:rsidR="00EC2D8D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zasnovano</w:t>
      </w:r>
      <w:r w:rsidR="00EC2D8D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na</w:t>
      </w:r>
      <w:r w:rsidR="00EC2D8D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predrasudama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i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to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je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suština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oba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zakona</w:t>
      </w:r>
      <w:r w:rsidR="0053125A" w:rsidRPr="0053125A">
        <w:rPr>
          <w:rFonts w:eastAsiaTheme="minorHAnsi"/>
          <w:lang w:val="sr-Cyrl-RS"/>
        </w:rPr>
        <w:t xml:space="preserve">. </w:t>
      </w:r>
      <w:r w:rsidR="00417D54">
        <w:rPr>
          <w:rFonts w:eastAsiaTheme="minorHAnsi"/>
          <w:lang w:val="sr-Cyrl-RS"/>
        </w:rPr>
        <w:t>Zakon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o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rodnoj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ravnopravnosti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je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u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suštini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promena</w:t>
      </w:r>
      <w:r w:rsidR="00CE0C53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uloga</w:t>
      </w:r>
      <w:r w:rsidR="00CE0C53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i</w:t>
      </w:r>
      <w:r w:rsidR="00CE0C53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žena</w:t>
      </w:r>
      <w:r w:rsidR="00CE0C53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i</w:t>
      </w:r>
      <w:r w:rsidR="00CE0C53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muškaraca</w:t>
      </w:r>
      <w:r w:rsidR="00CE0C53">
        <w:rPr>
          <w:rFonts w:eastAsiaTheme="minorHAnsi"/>
          <w:lang w:val="sr-Cyrl-RS"/>
        </w:rPr>
        <w:t xml:space="preserve">. </w:t>
      </w:r>
      <w:r w:rsidR="00417D54">
        <w:rPr>
          <w:rFonts w:eastAsiaTheme="minorHAnsi"/>
          <w:lang w:val="sr-Cyrl-RS"/>
        </w:rPr>
        <w:t>Ukazala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je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na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razvoj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institucija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koje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se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bave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pitanjima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rodne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ravnopravnosti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u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Republici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Srbiji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i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AP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Vojvodini</w:t>
      </w:r>
      <w:r w:rsidR="0053125A" w:rsidRPr="0053125A">
        <w:rPr>
          <w:rFonts w:eastAsiaTheme="minorHAnsi"/>
          <w:lang w:val="sr-Cyrl-RS"/>
        </w:rPr>
        <w:t xml:space="preserve">, </w:t>
      </w:r>
      <w:r w:rsidR="00417D54">
        <w:rPr>
          <w:rFonts w:eastAsiaTheme="minorHAnsi"/>
          <w:lang w:val="sr-Cyrl-RS"/>
        </w:rPr>
        <w:t>borbu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žena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za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pravo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glasa</w:t>
      </w:r>
      <w:r w:rsidR="0053125A" w:rsidRPr="0053125A">
        <w:rPr>
          <w:rFonts w:eastAsiaTheme="minorHAnsi"/>
          <w:lang w:val="sr-Cyrl-RS"/>
        </w:rPr>
        <w:t xml:space="preserve">, </w:t>
      </w:r>
      <w:r w:rsidR="00417D54">
        <w:rPr>
          <w:rFonts w:eastAsiaTheme="minorHAnsi"/>
          <w:lang w:val="sr-Cyrl-RS"/>
        </w:rPr>
        <w:t>pomenula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je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primer</w:t>
      </w:r>
      <w:r w:rsidR="00CE0C53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Ksenije</w:t>
      </w:r>
      <w:r w:rsidR="00CE0C53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Aranasijević</w:t>
      </w:r>
      <w:r w:rsidR="00CE0C53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koja</w:t>
      </w:r>
      <w:r w:rsidR="00CE0C53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je</w:t>
      </w:r>
      <w:r w:rsidR="00CE0C53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prva</w:t>
      </w:r>
      <w:r w:rsidR="00CE0C53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žena</w:t>
      </w:r>
      <w:r w:rsidR="00CE0C53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doktorka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nauka</w:t>
      </w:r>
      <w:r w:rsidR="00CE0C53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na</w:t>
      </w:r>
      <w:r w:rsidR="00CE0C53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Beogradskom</w:t>
      </w:r>
      <w:r w:rsidR="00CE0C53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univerzitetu</w:t>
      </w:r>
      <w:r w:rsidR="0053125A" w:rsidRPr="0053125A">
        <w:rPr>
          <w:rFonts w:eastAsiaTheme="minorHAnsi"/>
          <w:lang w:val="sr-Cyrl-RS"/>
        </w:rPr>
        <w:t xml:space="preserve">, </w:t>
      </w:r>
      <w:r w:rsidR="00417D54">
        <w:rPr>
          <w:rFonts w:eastAsiaTheme="minorHAnsi"/>
          <w:lang w:val="sr-Cyrl-RS"/>
        </w:rPr>
        <w:t>probleme</w:t>
      </w:r>
      <w:r w:rsidR="0053125A" w:rsidRPr="0053125A">
        <w:rPr>
          <w:rFonts w:eastAsiaTheme="minorHAnsi"/>
          <w:lang w:val="sr-Cyrl-RS"/>
        </w:rPr>
        <w:t xml:space="preserve"> 90-</w:t>
      </w:r>
      <w:r w:rsidR="00417D54">
        <w:rPr>
          <w:rFonts w:eastAsiaTheme="minorHAnsi"/>
          <w:lang w:val="sr-Cyrl-RS"/>
        </w:rPr>
        <w:t>ih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i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njihov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uticaj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na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generacije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muškaraca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tada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rođenih</w:t>
      </w:r>
      <w:r w:rsidR="0053125A" w:rsidRPr="0053125A">
        <w:rPr>
          <w:rFonts w:eastAsiaTheme="minorHAnsi"/>
          <w:lang w:val="sr-Cyrl-RS"/>
        </w:rPr>
        <w:t xml:space="preserve">. </w:t>
      </w:r>
      <w:r w:rsidR="00417D54">
        <w:rPr>
          <w:rFonts w:eastAsiaTheme="minorHAnsi"/>
          <w:lang w:val="sr-Cyrl-RS"/>
        </w:rPr>
        <w:t>Takođe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je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iznela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stav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da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Zakon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o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rodnoj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ravnopravnosti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nije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zakon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o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pravima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žena</w:t>
      </w:r>
      <w:r w:rsidR="0053125A" w:rsidRPr="0053125A">
        <w:rPr>
          <w:rFonts w:eastAsiaTheme="minorHAnsi"/>
          <w:lang w:val="sr-Cyrl-RS"/>
        </w:rPr>
        <w:t xml:space="preserve">, </w:t>
      </w:r>
      <w:r w:rsidR="00417D54">
        <w:rPr>
          <w:rFonts w:eastAsiaTheme="minorHAnsi"/>
          <w:lang w:val="sr-Cyrl-RS"/>
        </w:rPr>
        <w:t>već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zakon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o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ženama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i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muškarcima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i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on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treba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da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stvori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ambijent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za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neke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sledeće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generacije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u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kome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će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muškarci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i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žene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biti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ravnopravni</w:t>
      </w:r>
      <w:r w:rsidR="0053125A" w:rsidRPr="0053125A">
        <w:rPr>
          <w:rFonts w:eastAsiaTheme="minorHAnsi"/>
          <w:lang w:val="sr-Cyrl-RS"/>
        </w:rPr>
        <w:t xml:space="preserve">. </w:t>
      </w:r>
      <w:r w:rsidR="00417D54">
        <w:rPr>
          <w:rFonts w:eastAsiaTheme="minorHAnsi"/>
          <w:lang w:val="sr-Cyrl-RS"/>
        </w:rPr>
        <w:t>Pol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je</w:t>
      </w:r>
      <w:r w:rsidR="00CE0C53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biološka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kategorija</w:t>
      </w:r>
      <w:r w:rsidR="0053125A" w:rsidRPr="0053125A">
        <w:rPr>
          <w:rFonts w:eastAsiaTheme="minorHAnsi"/>
          <w:lang w:val="sr-Cyrl-RS"/>
        </w:rPr>
        <w:t xml:space="preserve">, </w:t>
      </w:r>
      <w:r w:rsidR="00417D54">
        <w:rPr>
          <w:rFonts w:eastAsiaTheme="minorHAnsi"/>
          <w:lang w:val="sr-Cyrl-RS"/>
        </w:rPr>
        <w:t>ali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sve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drugo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tokom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našeg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života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određuje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društvo</w:t>
      </w:r>
      <w:r w:rsidR="0053125A" w:rsidRPr="0053125A">
        <w:rPr>
          <w:rFonts w:eastAsiaTheme="minorHAnsi"/>
          <w:lang w:val="sr-Cyrl-RS"/>
        </w:rPr>
        <w:t xml:space="preserve">, </w:t>
      </w:r>
      <w:r w:rsidR="00417D54">
        <w:rPr>
          <w:rFonts w:eastAsiaTheme="minorHAnsi"/>
          <w:lang w:val="sr-Cyrl-RS"/>
        </w:rPr>
        <w:t>ono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formira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ulogu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za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žene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i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ulogu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za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muškarce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koje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nisu</w:t>
      </w:r>
      <w:r w:rsidR="0053125A" w:rsidRPr="0053125A">
        <w:rPr>
          <w:rFonts w:eastAsiaTheme="minorHAnsi"/>
          <w:lang w:val="sr-Cyrl-RS"/>
        </w:rPr>
        <w:t xml:space="preserve">  </w:t>
      </w:r>
      <w:r w:rsidR="00417D54">
        <w:rPr>
          <w:rFonts w:eastAsiaTheme="minorHAnsi"/>
          <w:lang w:val="sr-Cyrl-RS"/>
        </w:rPr>
        <w:t>pravedne</w:t>
      </w:r>
      <w:r w:rsidR="0053125A" w:rsidRPr="0053125A">
        <w:rPr>
          <w:rFonts w:eastAsiaTheme="minorHAnsi"/>
          <w:lang w:val="sr-Cyrl-RS"/>
        </w:rPr>
        <w:t xml:space="preserve">. </w:t>
      </w:r>
      <w:r w:rsidR="00417D54">
        <w:rPr>
          <w:rFonts w:eastAsiaTheme="minorHAnsi"/>
          <w:lang w:val="sr-Cyrl-RS"/>
        </w:rPr>
        <w:t>Te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uloge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neće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same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od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sebe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da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se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menjaju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kako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bi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bili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ravnopravni</w:t>
      </w:r>
      <w:r w:rsidR="0053125A" w:rsidRPr="0053125A">
        <w:rPr>
          <w:rFonts w:eastAsiaTheme="minorHAnsi"/>
          <w:lang w:val="sr-Cyrl-RS"/>
        </w:rPr>
        <w:t>,</w:t>
      </w:r>
      <w:r w:rsidR="00CE0C53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već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tome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treba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da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doprinese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ovaj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zakon</w:t>
      </w:r>
      <w:r w:rsidR="0053125A" w:rsidRPr="0053125A">
        <w:rPr>
          <w:rFonts w:eastAsiaTheme="minorHAnsi"/>
          <w:lang w:val="sr-Cyrl-RS"/>
        </w:rPr>
        <w:t xml:space="preserve">. </w:t>
      </w:r>
      <w:r w:rsidR="00417D54">
        <w:rPr>
          <w:rFonts w:eastAsiaTheme="minorHAnsi"/>
          <w:lang w:val="sr-Cyrl-RS"/>
        </w:rPr>
        <w:t>Odredbe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ovog</w:t>
      </w:r>
      <w:r w:rsidR="00CE0C53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zakona</w:t>
      </w:r>
      <w:r w:rsidR="00CE0C53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treba</w:t>
      </w:r>
      <w:r w:rsidR="00CE0C53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da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menjaju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prirodu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moći</w:t>
      </w:r>
      <w:r w:rsidR="0053125A" w:rsidRPr="0053125A">
        <w:rPr>
          <w:rFonts w:eastAsiaTheme="minorHAnsi"/>
          <w:lang w:val="sr-Cyrl-RS"/>
        </w:rPr>
        <w:t xml:space="preserve">, </w:t>
      </w:r>
      <w:r w:rsidR="00417D54">
        <w:rPr>
          <w:rFonts w:eastAsiaTheme="minorHAnsi"/>
          <w:lang w:val="sr-Cyrl-RS"/>
        </w:rPr>
        <w:t>uključujući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i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fizičku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moć</w:t>
      </w:r>
      <w:r w:rsidR="0053125A" w:rsidRPr="0053125A">
        <w:rPr>
          <w:rFonts w:eastAsiaTheme="minorHAnsi"/>
          <w:lang w:val="sr-Cyrl-RS"/>
        </w:rPr>
        <w:t xml:space="preserve">, </w:t>
      </w:r>
      <w:r w:rsidR="00417D54">
        <w:rPr>
          <w:rFonts w:eastAsiaTheme="minorHAnsi"/>
          <w:lang w:val="sr-Cyrl-RS"/>
        </w:rPr>
        <w:t>jer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se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uvode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mere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protiv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nasilja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nad</w:t>
      </w:r>
      <w:r w:rsidR="0053125A" w:rsidRPr="0053125A">
        <w:rPr>
          <w:rFonts w:eastAsiaTheme="minorHAnsi"/>
          <w:lang w:val="sr-Cyrl-RS"/>
        </w:rPr>
        <w:t xml:space="preserve"> </w:t>
      </w:r>
      <w:r w:rsidR="00417D54">
        <w:rPr>
          <w:rFonts w:eastAsiaTheme="minorHAnsi"/>
          <w:lang w:val="sr-Cyrl-RS"/>
        </w:rPr>
        <w:t>ženama</w:t>
      </w:r>
      <w:r w:rsidR="0053125A" w:rsidRPr="0053125A">
        <w:rPr>
          <w:rFonts w:eastAsiaTheme="minorHAnsi"/>
          <w:lang w:val="sr-Cyrl-RS"/>
        </w:rPr>
        <w:t xml:space="preserve">. </w:t>
      </w:r>
    </w:p>
    <w:p w:rsidR="0053125A" w:rsidRPr="0053125A" w:rsidRDefault="00417D54" w:rsidP="00DF698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Govorila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finansijskim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sredstvima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potrebnim</w:t>
      </w:r>
      <w:r w:rsidR="00D2482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D2482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primenu</w:t>
      </w:r>
      <w:r w:rsidR="00D2482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ovog</w:t>
      </w:r>
      <w:r w:rsidR="00D2482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zakona</w:t>
      </w:r>
      <w:r w:rsidR="00D24829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a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to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podrazumeva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finansiranje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novih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institucija</w:t>
      </w:r>
      <w:r w:rsidR="0053125A" w:rsidRPr="0053125A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a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takođe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obzirom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D2482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to</w:t>
      </w:r>
      <w:r w:rsidR="00D2482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zakon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sadrži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upućujuće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norme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potrebne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su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izmene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brojnih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drugih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zakona</w:t>
      </w:r>
      <w:r w:rsidR="0053125A" w:rsidRPr="0053125A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a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to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će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zahtevati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finansijska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sredstva</w:t>
      </w:r>
      <w:r w:rsidR="0053125A" w:rsidRPr="0053125A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ali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znanje</w:t>
      </w:r>
      <w:r w:rsidR="0053125A" w:rsidRPr="0053125A">
        <w:rPr>
          <w:rFonts w:eastAsiaTheme="minorHAnsi"/>
          <w:lang w:val="sr-Cyrl-RS"/>
        </w:rPr>
        <w:t xml:space="preserve">. </w:t>
      </w:r>
      <w:r>
        <w:rPr>
          <w:rFonts w:eastAsiaTheme="minorHAnsi"/>
          <w:lang w:val="sr-Cyrl-RS"/>
        </w:rPr>
        <w:t>Sva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ministarstva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će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okviru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svog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delokruga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rada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morati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vode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računa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kako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će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mere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koje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primenjuju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uticati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žene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muškarce</w:t>
      </w:r>
      <w:r w:rsidR="0053125A" w:rsidRPr="0053125A">
        <w:rPr>
          <w:rFonts w:eastAsiaTheme="minorHAnsi"/>
          <w:lang w:val="sr-Cyrl-RS"/>
        </w:rPr>
        <w:t xml:space="preserve">. </w:t>
      </w:r>
    </w:p>
    <w:p w:rsidR="0053125A" w:rsidRPr="0053125A" w:rsidRDefault="00417D54" w:rsidP="00DF698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U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skladu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Zakonom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planskom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sistemu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pripremi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oba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zakona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su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učestvovale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sve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zainteresovane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strane</w:t>
      </w:r>
      <w:r w:rsidR="0053125A" w:rsidRPr="0053125A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nevladine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organizacije</w:t>
      </w:r>
      <w:r w:rsidR="0053125A" w:rsidRPr="0053125A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struka</w:t>
      </w:r>
      <w:r w:rsidR="0053125A" w:rsidRPr="0053125A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međunarodne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organizacije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zajedničkim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naporima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se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došlo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do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ovih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predloga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zakona</w:t>
      </w:r>
      <w:r w:rsidR="0053125A" w:rsidRPr="0053125A">
        <w:rPr>
          <w:rFonts w:eastAsiaTheme="minorHAnsi"/>
          <w:lang w:val="sr-Cyrl-RS"/>
        </w:rPr>
        <w:t xml:space="preserve">. </w:t>
      </w:r>
    </w:p>
    <w:p w:rsidR="0053125A" w:rsidRPr="0053125A" w:rsidRDefault="00417D54" w:rsidP="00DF698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Oba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predloga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zakona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treba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dovedu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do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najboljih</w:t>
      </w:r>
      <w:r w:rsidR="00D2482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rešenja</w:t>
      </w:r>
      <w:r w:rsidR="00D2482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D2482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one</w:t>
      </w:r>
      <w:r w:rsidR="00D2482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koje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se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donose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budu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alat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D2482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promenu</w:t>
      </w:r>
      <w:r w:rsidR="00D2482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društvenih</w:t>
      </w:r>
      <w:r w:rsidR="00D2482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odnosa</w:t>
      </w:r>
      <w:r w:rsidR="00D2482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D2482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Srbiji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koje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su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dobre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sve</w:t>
      </w:r>
      <w:r w:rsidR="0053125A" w:rsidRPr="0053125A">
        <w:rPr>
          <w:rFonts w:eastAsiaTheme="minorHAnsi"/>
          <w:lang w:val="sr-Cyrl-RS"/>
        </w:rPr>
        <w:t xml:space="preserve">. </w:t>
      </w:r>
    </w:p>
    <w:p w:rsidR="0053125A" w:rsidRPr="0053125A" w:rsidRDefault="0053125A" w:rsidP="0053125A">
      <w:pPr>
        <w:jc w:val="both"/>
        <w:rPr>
          <w:rFonts w:eastAsiaTheme="minorHAnsi"/>
          <w:lang w:val="sr-Cyrl-RS"/>
        </w:rPr>
      </w:pPr>
    </w:p>
    <w:p w:rsidR="0053125A" w:rsidRPr="0053125A" w:rsidRDefault="00417D54" w:rsidP="0053125A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b/>
          <w:lang w:val="sr-Cyrl-RS"/>
        </w:rPr>
        <w:t>Predsednik</w:t>
      </w:r>
      <w:r w:rsidR="006C4617" w:rsidRPr="00DF6986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Odbora</w:t>
      </w:r>
      <w:r w:rsidR="006C461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6C461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naveo</w:t>
      </w:r>
      <w:r w:rsidR="006C461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su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propisi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zabrani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diskriminacije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već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duži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period</w:t>
      </w:r>
      <w:r w:rsidR="006C461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6C461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primeni</w:t>
      </w:r>
      <w:r w:rsidR="006C461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6C461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6C461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6C461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bilo</w:t>
      </w:r>
      <w:r w:rsidR="006C461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neophodno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dođe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do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izmene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zakonodavnog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okvira</w:t>
      </w:r>
      <w:r w:rsidR="0053125A" w:rsidRPr="0053125A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kao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očekuje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ozbiljnu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debatu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načelnoj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raspravi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koja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će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dovesti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do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optimalnog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rešenja</w:t>
      </w:r>
      <w:r w:rsidR="0053125A" w:rsidRPr="0053125A">
        <w:rPr>
          <w:rFonts w:eastAsiaTheme="minorHAnsi"/>
          <w:lang w:val="sr-Cyrl-RS"/>
        </w:rPr>
        <w:t xml:space="preserve">. </w:t>
      </w:r>
      <w:r>
        <w:rPr>
          <w:rFonts w:eastAsiaTheme="minorHAnsi"/>
          <w:lang w:val="sr-Cyrl-RS"/>
        </w:rPr>
        <w:t>Naglasio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su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predloženi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zakoni</w:t>
      </w:r>
      <w:r w:rsidR="006C461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dobar</w:t>
      </w:r>
      <w:r w:rsidR="006C461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osnov</w:t>
      </w:r>
      <w:r w:rsidR="006C461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6C461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dalji</w:t>
      </w:r>
      <w:r w:rsidR="006C461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napredak</w:t>
      </w:r>
      <w:r w:rsidR="006C461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sprečavanju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diskriminacije</w:t>
      </w:r>
      <w:r w:rsidR="0053125A" w:rsidRPr="0053125A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unapređenja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rodne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ravnopravnosti</w:t>
      </w:r>
      <w:r w:rsidR="0053125A" w:rsidRPr="0053125A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sprečavanju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nasilja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nad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ženama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kao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sprečavanju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ukupnog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porodičnog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nasilja</w:t>
      </w:r>
      <w:r w:rsidR="0053125A" w:rsidRPr="0053125A">
        <w:rPr>
          <w:rFonts w:eastAsiaTheme="minorHAnsi"/>
          <w:lang w:val="sr-Cyrl-RS"/>
        </w:rPr>
        <w:t>.</w:t>
      </w:r>
    </w:p>
    <w:p w:rsidR="0053125A" w:rsidRPr="00F33DFF" w:rsidRDefault="0053125A" w:rsidP="0053125A">
      <w:pPr>
        <w:jc w:val="both"/>
        <w:rPr>
          <w:rFonts w:eastAsiaTheme="minorHAnsi"/>
        </w:rPr>
      </w:pPr>
    </w:p>
    <w:p w:rsidR="0053125A" w:rsidRPr="0053125A" w:rsidRDefault="00417D54" w:rsidP="00916445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b/>
          <w:lang w:val="sr-Cyrl-RS"/>
        </w:rPr>
        <w:t>Viktor</w:t>
      </w:r>
      <w:r w:rsidR="0053125A" w:rsidRPr="00DF6986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Jevtović</w:t>
      </w:r>
      <w:r w:rsidR="006C4617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napomenuo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su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dešavanja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devedesetih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godina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dovela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do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problema</w:t>
      </w:r>
      <w:r w:rsidR="0091644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pri</w:t>
      </w:r>
      <w:r w:rsidR="0091644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odrastanju</w:t>
      </w:r>
      <w:r w:rsidR="0091644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mladih</w:t>
      </w:r>
      <w:r w:rsidR="0091644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ljudi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veoma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važno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izdvo</w:t>
      </w:r>
      <w:r>
        <w:rPr>
          <w:rFonts w:eastAsiaTheme="minorHAnsi"/>
        </w:rPr>
        <w:t>j</w:t>
      </w:r>
      <w:r>
        <w:rPr>
          <w:rFonts w:eastAsiaTheme="minorHAnsi"/>
          <w:lang w:val="sr-Cyrl-RS"/>
        </w:rPr>
        <w:t>iti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obrazložiti</w:t>
      </w:r>
      <w:r w:rsidR="0091644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razloge</w:t>
      </w:r>
      <w:r w:rsidR="0091644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koji</w:t>
      </w:r>
      <w:r w:rsidR="0091644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su</w:t>
      </w:r>
      <w:r w:rsidR="0091644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doveli</w:t>
      </w:r>
      <w:r w:rsidR="0091644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do</w:t>
      </w:r>
      <w:r w:rsidR="0091644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toga</w:t>
      </w:r>
      <w:r w:rsidR="0091644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ljudi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koji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su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odrastali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to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vreme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nemaju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razumevanja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druge</w:t>
      </w:r>
      <w:r w:rsidR="0053125A" w:rsidRPr="0053125A">
        <w:rPr>
          <w:rFonts w:eastAsiaTheme="minorHAnsi"/>
          <w:lang w:val="sr-Cyrl-RS"/>
        </w:rPr>
        <w:t xml:space="preserve">. </w:t>
      </w:r>
    </w:p>
    <w:p w:rsidR="0053125A" w:rsidRPr="0053125A" w:rsidRDefault="0053125A" w:rsidP="008D0AFB">
      <w:pPr>
        <w:jc w:val="both"/>
        <w:rPr>
          <w:rFonts w:eastAsiaTheme="minorHAnsi"/>
          <w:lang w:val="sr-Cyrl-RS"/>
        </w:rPr>
      </w:pPr>
    </w:p>
    <w:p w:rsidR="0053125A" w:rsidRPr="0053125A" w:rsidRDefault="00417D54" w:rsidP="008D0AFB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b/>
          <w:lang w:val="sr-Cyrl-RS"/>
        </w:rPr>
        <w:t>Nebojša</w:t>
      </w:r>
      <w:r w:rsidR="0053125A" w:rsidRPr="00DF6986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Bakarec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naglasio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se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javnosti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povodom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predloženih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zakona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diže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mnogo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manja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buka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nego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što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to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bio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slučaj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nekom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prethodnom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periodu</w:t>
      </w:r>
      <w:r w:rsidR="0053125A" w:rsidRPr="0053125A">
        <w:rPr>
          <w:rFonts w:eastAsiaTheme="minorHAnsi"/>
          <w:lang w:val="sr-Cyrl-RS"/>
        </w:rPr>
        <w:t xml:space="preserve">,  </w:t>
      </w:r>
      <w:r>
        <w:rPr>
          <w:rFonts w:eastAsiaTheme="minorHAnsi"/>
          <w:lang w:val="sr-Cyrl-RS"/>
        </w:rPr>
        <w:t>što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ocenio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kao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veoma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dobro</w:t>
      </w:r>
      <w:r w:rsidR="0053125A" w:rsidRPr="0053125A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i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kao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razlog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to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naveo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se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poslednjih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devet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godina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vidi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konstantan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pomak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unapred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pogledu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ljudskih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prava</w:t>
      </w:r>
      <w:r w:rsidR="0053125A" w:rsidRPr="0053125A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u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pogledu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smanjenja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podela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napetosti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društvu</w:t>
      </w:r>
      <w:r w:rsidR="0053125A" w:rsidRPr="0053125A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kao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povećanja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volje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dijalogom</w:t>
      </w:r>
      <w:r w:rsidR="000651B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0651B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tolerancije</w:t>
      </w:r>
      <w:r w:rsidR="000651B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prema</w:t>
      </w:r>
      <w:r w:rsidR="000651B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manjinama</w:t>
      </w:r>
      <w:r w:rsidR="00DF698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DF698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društvu</w:t>
      </w:r>
      <w:r w:rsidR="00DF6986">
        <w:rPr>
          <w:rFonts w:eastAsiaTheme="minorHAnsi"/>
          <w:lang w:val="sr-Cyrl-RS"/>
        </w:rPr>
        <w:t xml:space="preserve">. </w:t>
      </w:r>
      <w:r>
        <w:rPr>
          <w:rFonts w:eastAsiaTheme="minorHAnsi"/>
          <w:lang w:val="sr-Cyrl-RS"/>
        </w:rPr>
        <w:t>Istakao</w:t>
      </w:r>
      <w:r w:rsidR="00DF698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DF698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ravnopravnost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zabrana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diskriminacije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predstavljaju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suštinu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predloženih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zakona</w:t>
      </w:r>
      <w:r w:rsidR="0053125A" w:rsidRPr="0053125A">
        <w:rPr>
          <w:rFonts w:eastAsiaTheme="minorHAnsi"/>
          <w:lang w:val="sr-Cyrl-RS"/>
        </w:rPr>
        <w:t xml:space="preserve">. </w:t>
      </w:r>
      <w:r>
        <w:rPr>
          <w:rFonts w:eastAsiaTheme="minorHAnsi"/>
          <w:lang w:val="sr-Cyrl-RS"/>
        </w:rPr>
        <w:t>Naveo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evolucija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ravnopravnosti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evolucija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pojma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diskriminacije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dovela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do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termina</w:t>
      </w:r>
      <w:r w:rsidR="0053125A" w:rsidRPr="0053125A">
        <w:rPr>
          <w:rFonts w:eastAsiaTheme="minorHAnsi"/>
          <w:lang w:val="sr-Cyrl-RS"/>
        </w:rPr>
        <w:t xml:space="preserve"> </w:t>
      </w:r>
      <w:r w:rsidR="000651BB">
        <w:rPr>
          <w:rFonts w:eastAsiaTheme="minorHAnsi"/>
          <w:lang w:val="sr-Cyrl-RS"/>
        </w:rPr>
        <w:t>„</w:t>
      </w:r>
      <w:r>
        <w:rPr>
          <w:rFonts w:eastAsiaTheme="minorHAnsi"/>
          <w:lang w:val="sr-Cyrl-RS"/>
        </w:rPr>
        <w:t>ljudski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rod</w:t>
      </w:r>
      <w:r w:rsidR="000651BB">
        <w:rPr>
          <w:rFonts w:eastAsiaTheme="minorHAnsi"/>
          <w:lang w:val="sr-Cyrl-RS"/>
        </w:rPr>
        <w:t>“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koja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bi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trebalo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obuhvati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celokupno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stanovništvo</w:t>
      </w:r>
      <w:r w:rsidR="0053125A" w:rsidRPr="0053125A">
        <w:rPr>
          <w:rFonts w:eastAsiaTheme="minorHAnsi"/>
          <w:lang w:val="sr-Cyrl-RS"/>
        </w:rPr>
        <w:t>.</w:t>
      </w:r>
    </w:p>
    <w:p w:rsidR="0053125A" w:rsidRPr="0053125A" w:rsidRDefault="0053125A" w:rsidP="008D0AFB">
      <w:pPr>
        <w:jc w:val="both"/>
        <w:rPr>
          <w:rFonts w:eastAsiaTheme="minorHAnsi"/>
          <w:lang w:val="sr-Cyrl-RS"/>
        </w:rPr>
      </w:pPr>
    </w:p>
    <w:p w:rsidR="0053125A" w:rsidRPr="0053125A" w:rsidRDefault="00417D54" w:rsidP="008D0AFB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b/>
          <w:lang w:val="sr-Cyrl-RS"/>
        </w:rPr>
        <w:lastRenderedPageBreak/>
        <w:t>Gordana</w:t>
      </w:r>
      <w:r w:rsidR="0053125A" w:rsidRPr="00DF6986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Čomić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odgovarajući</w:t>
      </w:r>
      <w:r w:rsidR="00DF698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DF698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navode</w:t>
      </w:r>
      <w:r w:rsidR="00DF698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DF698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raspravi</w:t>
      </w:r>
      <w:r w:rsidR="00DF698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DF698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predlozima</w:t>
      </w:r>
      <w:r w:rsidR="00DF698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zakona</w:t>
      </w:r>
      <w:r w:rsidR="00DF6986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napomenula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kontekst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kojem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raste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jedna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generacija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društvu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veoma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važna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tema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odgovornost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generacije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roditelja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okolnosti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kojima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buduća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generacija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odrasta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planira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sebi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život</w:t>
      </w:r>
      <w:r w:rsidR="0053125A" w:rsidRPr="0053125A">
        <w:rPr>
          <w:rFonts w:eastAsiaTheme="minorHAnsi"/>
          <w:lang w:val="sr-Cyrl-RS"/>
        </w:rPr>
        <w:t xml:space="preserve">. </w:t>
      </w:r>
      <w:r>
        <w:rPr>
          <w:rFonts w:eastAsiaTheme="minorHAnsi"/>
          <w:lang w:val="sr-Cyrl-RS"/>
        </w:rPr>
        <w:t>Navela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pomenuta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evolucija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ravnopravnosti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diskriminacije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može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ima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uspone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padove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neophodna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društvena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volja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se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neguju</w:t>
      </w:r>
      <w:r w:rsidR="0053125A" w:rsidRPr="0053125A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održe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unapređuju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dobri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procesi</w:t>
      </w:r>
      <w:r w:rsidR="0053125A" w:rsidRPr="0053125A">
        <w:rPr>
          <w:rFonts w:eastAsiaTheme="minorHAnsi"/>
          <w:lang w:val="sr-Cyrl-RS"/>
        </w:rPr>
        <w:t xml:space="preserve">. </w:t>
      </w:r>
      <w:r>
        <w:rPr>
          <w:rFonts w:eastAsiaTheme="minorHAnsi"/>
          <w:lang w:val="sr-Cyrl-RS"/>
        </w:rPr>
        <w:t>U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nastavku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izlaganja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istakla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predloženi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zakon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deo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mozaika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koji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će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unaprediti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prava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muškaraca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prava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žena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naglasila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se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navedeni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ciljevi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mogu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postići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samo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kroz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ravnopravan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dijalog</w:t>
      </w:r>
      <w:r w:rsidR="0053125A" w:rsidRPr="0053125A">
        <w:rPr>
          <w:rFonts w:eastAsiaTheme="minorHAnsi"/>
          <w:lang w:val="sr-Cyrl-RS"/>
        </w:rPr>
        <w:t>.</w:t>
      </w:r>
    </w:p>
    <w:p w:rsidR="0053125A" w:rsidRPr="0053125A" w:rsidRDefault="0053125A" w:rsidP="008D0AFB">
      <w:pPr>
        <w:jc w:val="both"/>
        <w:rPr>
          <w:rFonts w:eastAsiaTheme="minorHAnsi"/>
          <w:lang w:val="sr-Cyrl-RS"/>
        </w:rPr>
      </w:pPr>
    </w:p>
    <w:p w:rsidR="00C06E83" w:rsidRDefault="00417D54" w:rsidP="008D0AFB">
      <w:pPr>
        <w:pStyle w:val="NoSpacing"/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Nakon</w:t>
      </w:r>
      <w:r w:rsidR="00DF698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završene</w:t>
      </w:r>
      <w:r w:rsidR="00DF698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rasprave</w:t>
      </w:r>
      <w:r w:rsidR="00DF6986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na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predlog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predsednika</w:t>
      </w:r>
      <w:r w:rsidR="00DF698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Odbora</w:t>
      </w:r>
      <w:r w:rsidR="0053125A" w:rsidRPr="0053125A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Odbor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doneo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b/>
          <w:lang w:val="sr-Cyrl-RS"/>
        </w:rPr>
        <w:t>odluku</w:t>
      </w:r>
      <w:r w:rsidR="0053125A" w:rsidRPr="00DF6986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da</w:t>
      </w:r>
      <w:r w:rsidR="00306D34" w:rsidRPr="00DF6986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predloži</w:t>
      </w:r>
      <w:r w:rsidR="00306D34" w:rsidRPr="00DF6986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Narodnoj</w:t>
      </w:r>
      <w:r w:rsidR="00306D34" w:rsidRPr="00DF6986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skupštini</w:t>
      </w:r>
      <w:r w:rsidR="00306D34" w:rsidRPr="00DF6986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da</w:t>
      </w:r>
      <w:r w:rsidR="0053125A" w:rsidRPr="00DF6986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prihvati</w:t>
      </w:r>
      <w:r w:rsidR="0053125A" w:rsidRPr="00DF6986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Predlog</w:t>
      </w:r>
      <w:r w:rsidR="0053125A" w:rsidRPr="00DF6986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zakona</w:t>
      </w:r>
      <w:r w:rsidR="0053125A" w:rsidRPr="00DF6986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o</w:t>
      </w:r>
      <w:r w:rsidR="0053125A" w:rsidRPr="00DF6986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izmenama</w:t>
      </w:r>
      <w:r w:rsidR="0053125A" w:rsidRPr="00DF6986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i</w:t>
      </w:r>
      <w:r w:rsidR="0053125A" w:rsidRPr="00DF6986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dopunama</w:t>
      </w:r>
      <w:r w:rsidR="0053125A" w:rsidRPr="00DF6986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Zakona</w:t>
      </w:r>
      <w:r w:rsidR="0053125A" w:rsidRPr="00DF6986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o</w:t>
      </w:r>
      <w:r w:rsidR="0053125A" w:rsidRPr="00DF6986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zabrani</w:t>
      </w:r>
      <w:r w:rsidR="0053125A" w:rsidRPr="00DF6986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diskriminacije</w:t>
      </w:r>
      <w:r w:rsidR="0053125A" w:rsidRPr="00DF6986">
        <w:rPr>
          <w:rFonts w:eastAsiaTheme="minorHAnsi"/>
          <w:b/>
          <w:lang w:val="sr-Cyrl-RS"/>
        </w:rPr>
        <w:t xml:space="preserve">, </w:t>
      </w:r>
      <w:r>
        <w:rPr>
          <w:rFonts w:eastAsiaTheme="minorHAnsi"/>
          <w:b/>
          <w:lang w:val="sr-Cyrl-RS"/>
        </w:rPr>
        <w:t>u</w:t>
      </w:r>
      <w:r w:rsidR="0053125A" w:rsidRPr="00DF6986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načelu</w:t>
      </w:r>
      <w:r w:rsidR="0053125A" w:rsidRPr="0053125A">
        <w:rPr>
          <w:rFonts w:eastAsiaTheme="minorHAnsi"/>
          <w:lang w:val="sr-Cyrl-RS"/>
        </w:rPr>
        <w:t xml:space="preserve">. </w:t>
      </w:r>
      <w:r>
        <w:rPr>
          <w:rFonts w:eastAsiaTheme="minorHAnsi"/>
          <w:lang w:val="sr-Cyrl-RS"/>
        </w:rPr>
        <w:t>Za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izvestioca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Odbora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sednici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Narodne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skupštine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određen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dr</w:t>
      </w:r>
      <w:r w:rsidR="0049010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Muamer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Bačevac</w:t>
      </w:r>
      <w:r w:rsidR="0053125A" w:rsidRPr="0053125A">
        <w:rPr>
          <w:rFonts w:eastAsiaTheme="minorHAnsi"/>
          <w:lang w:val="sr-Cyrl-RS"/>
        </w:rPr>
        <w:t>.</w:t>
      </w:r>
    </w:p>
    <w:p w:rsidR="0053125A" w:rsidRDefault="0053125A" w:rsidP="008D0AFB">
      <w:pPr>
        <w:pStyle w:val="NoSpacing"/>
        <w:jc w:val="both"/>
        <w:rPr>
          <w:rFonts w:eastAsiaTheme="minorHAnsi"/>
          <w:lang w:val="sr-Cyrl-RS"/>
        </w:rPr>
      </w:pPr>
    </w:p>
    <w:p w:rsidR="0053125A" w:rsidRDefault="00417D54" w:rsidP="008D0AFB">
      <w:pPr>
        <w:pStyle w:val="NoSpacing"/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Na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predlog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predsednika</w:t>
      </w:r>
      <w:r w:rsidR="0053125A" w:rsidRPr="0053125A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Odbor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doneo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b/>
          <w:lang w:val="sr-Cyrl-RS"/>
        </w:rPr>
        <w:t>odluku</w:t>
      </w:r>
      <w:r w:rsidR="0053125A" w:rsidRPr="00DF6986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da</w:t>
      </w:r>
      <w:r w:rsidR="00306D34" w:rsidRPr="00DF6986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predloži</w:t>
      </w:r>
      <w:r w:rsidR="00306D34" w:rsidRPr="00DF6986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Narodnoj</w:t>
      </w:r>
      <w:r w:rsidR="00306D34" w:rsidRPr="00DF6986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skupštini</w:t>
      </w:r>
      <w:r w:rsidR="00306D34" w:rsidRPr="00DF6986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da</w:t>
      </w:r>
      <w:r w:rsidR="0053125A" w:rsidRPr="00DF6986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prihvati</w:t>
      </w:r>
      <w:r w:rsidR="0053125A" w:rsidRPr="00DF6986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Predlog</w:t>
      </w:r>
      <w:r w:rsidR="0053125A" w:rsidRPr="00DF6986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zakona</w:t>
      </w:r>
      <w:r w:rsidR="0053125A" w:rsidRPr="00DF6986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o</w:t>
      </w:r>
      <w:r w:rsidR="0053125A" w:rsidRPr="00DF6986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rodnoj</w:t>
      </w:r>
      <w:r w:rsidR="0053125A" w:rsidRPr="00DF6986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ravnopravnosti</w:t>
      </w:r>
      <w:r w:rsidR="0053125A" w:rsidRPr="00DF6986">
        <w:rPr>
          <w:rFonts w:eastAsiaTheme="minorHAnsi"/>
          <w:b/>
          <w:lang w:val="sr-Cyrl-RS"/>
        </w:rPr>
        <w:t xml:space="preserve">, </w:t>
      </w:r>
      <w:r>
        <w:rPr>
          <w:rFonts w:eastAsiaTheme="minorHAnsi"/>
          <w:b/>
          <w:lang w:val="sr-Cyrl-RS"/>
        </w:rPr>
        <w:t>u</w:t>
      </w:r>
      <w:r w:rsidR="0053125A" w:rsidRPr="00DF6986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načelu</w:t>
      </w:r>
      <w:r w:rsidR="0053125A" w:rsidRPr="0053125A">
        <w:rPr>
          <w:rFonts w:eastAsiaTheme="minorHAnsi"/>
          <w:lang w:val="sr-Cyrl-RS"/>
        </w:rPr>
        <w:t xml:space="preserve">. </w:t>
      </w:r>
      <w:r>
        <w:rPr>
          <w:rFonts w:eastAsiaTheme="minorHAnsi"/>
          <w:lang w:val="sr-Cyrl-RS"/>
        </w:rPr>
        <w:t>Za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izvestioca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Odbora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sednici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Narodne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skupštine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određen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dr</w:t>
      </w:r>
      <w:r w:rsidR="0058664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Muamer</w:t>
      </w:r>
      <w:r w:rsidR="0053125A" w:rsidRPr="005312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Bačevac</w:t>
      </w:r>
      <w:r w:rsidR="0053125A" w:rsidRPr="0053125A">
        <w:rPr>
          <w:rFonts w:eastAsiaTheme="minorHAnsi"/>
          <w:lang w:val="sr-Cyrl-RS"/>
        </w:rPr>
        <w:t>.</w:t>
      </w:r>
    </w:p>
    <w:p w:rsidR="008D0AFB" w:rsidRPr="008D0AFB" w:rsidRDefault="008D0AFB" w:rsidP="008D0AFB">
      <w:pPr>
        <w:pStyle w:val="NoSpacing"/>
        <w:ind w:firstLine="720"/>
        <w:jc w:val="both"/>
        <w:rPr>
          <w:rFonts w:eastAsiaTheme="minorHAnsi"/>
          <w:lang w:val="sr-Cyrl-RS"/>
        </w:rPr>
      </w:pPr>
    </w:p>
    <w:p w:rsidR="0053125A" w:rsidRPr="0053125A" w:rsidRDefault="00162558" w:rsidP="00C06E83">
      <w:pPr>
        <w:pStyle w:val="NoSpacing"/>
        <w:jc w:val="both"/>
        <w:rPr>
          <w:color w:val="FF0000"/>
          <w:lang w:val="sr-Cyrl-RS"/>
        </w:rPr>
      </w:pPr>
      <w:r>
        <w:rPr>
          <w:lang w:val="sr-Cyrl-RS"/>
        </w:rPr>
        <w:tab/>
      </w:r>
      <w:r w:rsidR="00417D54">
        <w:rPr>
          <w:lang w:val="sr-Cyrl-RS"/>
        </w:rPr>
        <w:t>Sednica</w:t>
      </w:r>
      <w:r w:rsidR="00C06E83" w:rsidRPr="00C06E83">
        <w:rPr>
          <w:lang w:val="sr-Cyrl-RS"/>
        </w:rPr>
        <w:t xml:space="preserve"> </w:t>
      </w:r>
      <w:r w:rsidR="00417D54">
        <w:rPr>
          <w:lang w:val="sr-Cyrl-RS"/>
        </w:rPr>
        <w:t>je</w:t>
      </w:r>
      <w:r w:rsidR="00C06E83" w:rsidRPr="00C06E83">
        <w:rPr>
          <w:lang w:val="sr-Cyrl-RS"/>
        </w:rPr>
        <w:t xml:space="preserve"> </w:t>
      </w:r>
      <w:r w:rsidR="00417D54">
        <w:rPr>
          <w:lang w:val="sr-Cyrl-RS"/>
        </w:rPr>
        <w:t>zaključena</w:t>
      </w:r>
      <w:r w:rsidR="0053125A" w:rsidRPr="0053125A">
        <w:rPr>
          <w:lang w:val="sr-Cyrl-RS"/>
        </w:rPr>
        <w:t xml:space="preserve"> </w:t>
      </w:r>
      <w:r w:rsidR="00417D54">
        <w:rPr>
          <w:lang w:val="sr-Cyrl-RS"/>
        </w:rPr>
        <w:t>u</w:t>
      </w:r>
      <w:r w:rsidR="0053125A" w:rsidRPr="0053125A">
        <w:rPr>
          <w:lang w:val="sr-Cyrl-RS"/>
        </w:rPr>
        <w:t xml:space="preserve"> 10.15 </w:t>
      </w:r>
      <w:r w:rsidR="00417D54">
        <w:rPr>
          <w:lang w:val="sr-Cyrl-RS"/>
        </w:rPr>
        <w:t>časova</w:t>
      </w:r>
      <w:r w:rsidR="00766D98" w:rsidRPr="0053125A">
        <w:rPr>
          <w:lang w:val="sr-Cyrl-RS"/>
        </w:rPr>
        <w:t>.</w:t>
      </w:r>
    </w:p>
    <w:p w:rsidR="00C7384A" w:rsidRDefault="00C7384A" w:rsidP="00C7384A">
      <w:pPr>
        <w:widowControl w:val="0"/>
        <w:tabs>
          <w:tab w:val="left" w:pos="0"/>
          <w:tab w:val="left" w:pos="1418"/>
        </w:tabs>
        <w:jc w:val="both"/>
        <w:rPr>
          <w:sz w:val="26"/>
          <w:szCs w:val="26"/>
          <w:lang w:val="sr-Cyrl-RS"/>
        </w:rPr>
      </w:pPr>
    </w:p>
    <w:p w:rsidR="00162558" w:rsidRPr="00C7384A" w:rsidRDefault="00162558" w:rsidP="00C7384A">
      <w:pPr>
        <w:widowControl w:val="0"/>
        <w:tabs>
          <w:tab w:val="left" w:pos="0"/>
          <w:tab w:val="left" w:pos="1418"/>
        </w:tabs>
        <w:jc w:val="both"/>
        <w:rPr>
          <w:sz w:val="26"/>
          <w:szCs w:val="26"/>
          <w:lang w:val="sr-Cyrl-RS"/>
        </w:rPr>
      </w:pPr>
    </w:p>
    <w:p w:rsidR="00C7384A" w:rsidRPr="00DF6986" w:rsidRDefault="00417D54" w:rsidP="00C7384A">
      <w:pPr>
        <w:widowControl w:val="0"/>
        <w:tabs>
          <w:tab w:val="left" w:pos="0"/>
          <w:tab w:val="left" w:pos="1418"/>
        </w:tabs>
        <w:jc w:val="both"/>
        <w:rPr>
          <w:sz w:val="26"/>
          <w:szCs w:val="26"/>
          <w:lang w:val="sr-Latn-RS"/>
        </w:rPr>
      </w:pPr>
      <w:r>
        <w:rPr>
          <w:sz w:val="26"/>
          <w:szCs w:val="26"/>
          <w:lang w:val="sr-Cyrl-RS"/>
        </w:rPr>
        <w:t>SEKRETAR</w:t>
      </w:r>
      <w:r w:rsidR="00C7384A" w:rsidRPr="00DF6986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ODBORA</w:t>
      </w:r>
      <w:r w:rsidR="00C7384A" w:rsidRPr="00DF6986">
        <w:rPr>
          <w:sz w:val="26"/>
          <w:szCs w:val="26"/>
          <w:lang w:val="sr-Cyrl-RS"/>
        </w:rPr>
        <w:tab/>
      </w:r>
      <w:r w:rsidR="00C7384A" w:rsidRPr="00DF6986">
        <w:rPr>
          <w:sz w:val="26"/>
          <w:szCs w:val="26"/>
          <w:lang w:val="sr-Latn-RS"/>
        </w:rPr>
        <w:t xml:space="preserve">                         </w:t>
      </w:r>
      <w:r w:rsidR="00C7384A" w:rsidRPr="00DF6986">
        <w:rPr>
          <w:sz w:val="26"/>
          <w:szCs w:val="26"/>
          <w:lang w:val="sr-Cyrl-RS"/>
        </w:rPr>
        <w:tab/>
        <w:t xml:space="preserve">           </w:t>
      </w:r>
      <w:r>
        <w:rPr>
          <w:sz w:val="26"/>
          <w:szCs w:val="26"/>
          <w:lang w:val="sr-Cyrl-RS"/>
        </w:rPr>
        <w:t>PREDSEDNIK</w:t>
      </w:r>
      <w:r w:rsidR="00C7384A" w:rsidRPr="00DF6986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ODBOR</w:t>
      </w:r>
      <w:r w:rsidR="00C7384A" w:rsidRPr="00DF6986">
        <w:rPr>
          <w:sz w:val="26"/>
          <w:szCs w:val="26"/>
          <w:lang w:val="sr-Latn-RS"/>
        </w:rPr>
        <w:t>A</w:t>
      </w:r>
    </w:p>
    <w:p w:rsidR="00C7384A" w:rsidRPr="00DF6986" w:rsidRDefault="00C7384A" w:rsidP="00C7384A">
      <w:pPr>
        <w:widowControl w:val="0"/>
        <w:tabs>
          <w:tab w:val="left" w:pos="0"/>
          <w:tab w:val="left" w:pos="1418"/>
        </w:tabs>
        <w:jc w:val="both"/>
        <w:rPr>
          <w:sz w:val="26"/>
          <w:szCs w:val="26"/>
          <w:lang w:val="sr-Cyrl-RS"/>
        </w:rPr>
      </w:pPr>
      <w:r w:rsidRPr="00DF6986">
        <w:rPr>
          <w:sz w:val="26"/>
          <w:szCs w:val="26"/>
          <w:lang w:val="sr-Cyrl-RS"/>
        </w:rPr>
        <w:tab/>
      </w:r>
    </w:p>
    <w:p w:rsidR="00C7384A" w:rsidRPr="00DF6986" w:rsidRDefault="00417D54" w:rsidP="00C7384A">
      <w:pPr>
        <w:widowControl w:val="0"/>
        <w:tabs>
          <w:tab w:val="left" w:pos="0"/>
          <w:tab w:val="left" w:pos="1418"/>
        </w:tabs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Rajka</w:t>
      </w:r>
      <w:r w:rsidR="00C7384A" w:rsidRPr="00DF6986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Vukomanović</w:t>
      </w:r>
      <w:r w:rsidR="00C7384A" w:rsidRPr="00DF6986">
        <w:rPr>
          <w:sz w:val="26"/>
          <w:szCs w:val="26"/>
          <w:lang w:val="sr-Cyrl-RS"/>
        </w:rPr>
        <w:tab/>
      </w:r>
      <w:r w:rsidR="00C7384A" w:rsidRPr="00DF6986">
        <w:rPr>
          <w:sz w:val="26"/>
          <w:szCs w:val="26"/>
          <w:lang w:val="sr-Cyrl-RS"/>
        </w:rPr>
        <w:tab/>
      </w:r>
      <w:r w:rsidR="00C7384A" w:rsidRPr="00DF6986">
        <w:rPr>
          <w:sz w:val="26"/>
          <w:szCs w:val="26"/>
          <w:lang w:val="sr-Cyrl-RS"/>
        </w:rPr>
        <w:tab/>
      </w:r>
      <w:r w:rsidR="00C7384A" w:rsidRPr="00DF6986">
        <w:rPr>
          <w:sz w:val="26"/>
          <w:szCs w:val="26"/>
          <w:lang w:val="sr-Latn-RS"/>
        </w:rPr>
        <w:t xml:space="preserve">                      </w:t>
      </w:r>
      <w:r w:rsidR="00766D98" w:rsidRPr="00DF6986">
        <w:rPr>
          <w:sz w:val="26"/>
          <w:szCs w:val="26"/>
          <w:lang w:val="sr-Cyrl-RS"/>
        </w:rPr>
        <w:t xml:space="preserve">    </w:t>
      </w:r>
      <w:r w:rsidR="00C7384A" w:rsidRPr="00DF6986">
        <w:rPr>
          <w:sz w:val="26"/>
          <w:szCs w:val="26"/>
          <w:lang w:val="sr-Cyrl-RS"/>
        </w:rPr>
        <w:t xml:space="preserve"> </w:t>
      </w:r>
      <w:r w:rsidR="00DF6986">
        <w:rPr>
          <w:sz w:val="26"/>
          <w:szCs w:val="26"/>
          <w:lang w:val="sr-Cyrl-RS"/>
        </w:rPr>
        <w:t xml:space="preserve">          </w:t>
      </w:r>
      <w:r>
        <w:rPr>
          <w:sz w:val="26"/>
          <w:szCs w:val="26"/>
          <w:lang w:val="sr-Cyrl-RS"/>
        </w:rPr>
        <w:t>dr</w:t>
      </w:r>
      <w:r w:rsidR="00766D98" w:rsidRPr="00DF6986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Muamer</w:t>
      </w:r>
      <w:r w:rsidR="00766D98" w:rsidRPr="00DF6986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Bačevac</w:t>
      </w:r>
    </w:p>
    <w:p w:rsidR="00C7384A" w:rsidRPr="00DF6986" w:rsidRDefault="00C7384A" w:rsidP="00C7384A">
      <w:pPr>
        <w:widowControl w:val="0"/>
        <w:tabs>
          <w:tab w:val="left" w:pos="0"/>
          <w:tab w:val="left" w:pos="1418"/>
        </w:tabs>
        <w:jc w:val="both"/>
        <w:rPr>
          <w:sz w:val="26"/>
          <w:szCs w:val="26"/>
          <w:lang w:val="sr-Cyrl-RS"/>
        </w:rPr>
      </w:pPr>
    </w:p>
    <w:p w:rsidR="00C06E83" w:rsidRPr="00DF6986" w:rsidRDefault="00C06E83">
      <w:pPr>
        <w:pStyle w:val="NoSpacing"/>
        <w:jc w:val="both"/>
        <w:rPr>
          <w:lang w:val="sr-Cyrl-RS"/>
        </w:rPr>
      </w:pPr>
    </w:p>
    <w:sectPr w:rsidR="00C06E83" w:rsidRPr="00DF6986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37D" w:rsidRDefault="0026437D" w:rsidP="00162558">
      <w:r>
        <w:separator/>
      </w:r>
    </w:p>
  </w:endnote>
  <w:endnote w:type="continuationSeparator" w:id="0">
    <w:p w:rsidR="0026437D" w:rsidRDefault="0026437D" w:rsidP="0016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20553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62558" w:rsidRDefault="001625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7D5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62558" w:rsidRDefault="001625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37D" w:rsidRDefault="0026437D" w:rsidP="00162558">
      <w:r>
        <w:separator/>
      </w:r>
    </w:p>
  </w:footnote>
  <w:footnote w:type="continuationSeparator" w:id="0">
    <w:p w:rsidR="0026437D" w:rsidRDefault="0026437D" w:rsidP="00162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C6E18"/>
    <w:multiLevelType w:val="hybridMultilevel"/>
    <w:tmpl w:val="7D1E75A0"/>
    <w:lvl w:ilvl="0" w:tplc="BD283A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5AF1B2E"/>
    <w:multiLevelType w:val="hybridMultilevel"/>
    <w:tmpl w:val="64663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C4B22"/>
    <w:multiLevelType w:val="hybridMultilevel"/>
    <w:tmpl w:val="442A72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E15B8"/>
    <w:multiLevelType w:val="hybridMultilevel"/>
    <w:tmpl w:val="BEA66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0703E"/>
    <w:multiLevelType w:val="hybridMultilevel"/>
    <w:tmpl w:val="5CC2D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974"/>
    <w:rsid w:val="00053C85"/>
    <w:rsid w:val="000651BB"/>
    <w:rsid w:val="00090850"/>
    <w:rsid w:val="000F5263"/>
    <w:rsid w:val="00107388"/>
    <w:rsid w:val="00162558"/>
    <w:rsid w:val="001863E3"/>
    <w:rsid w:val="001E3B92"/>
    <w:rsid w:val="002377C2"/>
    <w:rsid w:val="002523AC"/>
    <w:rsid w:val="0026437D"/>
    <w:rsid w:val="002D7EB3"/>
    <w:rsid w:val="00306D34"/>
    <w:rsid w:val="00315FDC"/>
    <w:rsid w:val="00322A20"/>
    <w:rsid w:val="003316D7"/>
    <w:rsid w:val="00347974"/>
    <w:rsid w:val="00356F88"/>
    <w:rsid w:val="00362FBB"/>
    <w:rsid w:val="00390C51"/>
    <w:rsid w:val="003B5224"/>
    <w:rsid w:val="003D3B64"/>
    <w:rsid w:val="003D78E6"/>
    <w:rsid w:val="00402866"/>
    <w:rsid w:val="00417D54"/>
    <w:rsid w:val="004245B7"/>
    <w:rsid w:val="00435587"/>
    <w:rsid w:val="0046665F"/>
    <w:rsid w:val="0049010A"/>
    <w:rsid w:val="004D7A9C"/>
    <w:rsid w:val="004E754D"/>
    <w:rsid w:val="004F59A1"/>
    <w:rsid w:val="00500D78"/>
    <w:rsid w:val="00506482"/>
    <w:rsid w:val="0053125A"/>
    <w:rsid w:val="005660B1"/>
    <w:rsid w:val="00586648"/>
    <w:rsid w:val="005D26A5"/>
    <w:rsid w:val="005D2BE4"/>
    <w:rsid w:val="005D707B"/>
    <w:rsid w:val="005F0686"/>
    <w:rsid w:val="006049D9"/>
    <w:rsid w:val="006256B0"/>
    <w:rsid w:val="006727D7"/>
    <w:rsid w:val="0069035B"/>
    <w:rsid w:val="006A4A88"/>
    <w:rsid w:val="006C4617"/>
    <w:rsid w:val="006D3C19"/>
    <w:rsid w:val="006D65CA"/>
    <w:rsid w:val="00766D98"/>
    <w:rsid w:val="007A2747"/>
    <w:rsid w:val="007F1F2B"/>
    <w:rsid w:val="0088377A"/>
    <w:rsid w:val="008A0FF1"/>
    <w:rsid w:val="008A45D5"/>
    <w:rsid w:val="008D0AFB"/>
    <w:rsid w:val="008E7AB3"/>
    <w:rsid w:val="00902E77"/>
    <w:rsid w:val="00916445"/>
    <w:rsid w:val="00931F4F"/>
    <w:rsid w:val="00962C0C"/>
    <w:rsid w:val="009919BA"/>
    <w:rsid w:val="009D7292"/>
    <w:rsid w:val="009E0AB2"/>
    <w:rsid w:val="00A1708F"/>
    <w:rsid w:val="00A65A3E"/>
    <w:rsid w:val="00B1133B"/>
    <w:rsid w:val="00B31BF4"/>
    <w:rsid w:val="00B46E18"/>
    <w:rsid w:val="00B72E38"/>
    <w:rsid w:val="00B83C3E"/>
    <w:rsid w:val="00B973C9"/>
    <w:rsid w:val="00BD0933"/>
    <w:rsid w:val="00BE7716"/>
    <w:rsid w:val="00C06E83"/>
    <w:rsid w:val="00C17CFE"/>
    <w:rsid w:val="00C7384A"/>
    <w:rsid w:val="00CE0C53"/>
    <w:rsid w:val="00D018D2"/>
    <w:rsid w:val="00D035AF"/>
    <w:rsid w:val="00D24829"/>
    <w:rsid w:val="00DF6986"/>
    <w:rsid w:val="00E26FE9"/>
    <w:rsid w:val="00E411C3"/>
    <w:rsid w:val="00E4510F"/>
    <w:rsid w:val="00E70844"/>
    <w:rsid w:val="00EA3E37"/>
    <w:rsid w:val="00EC2D8D"/>
    <w:rsid w:val="00EC5A76"/>
    <w:rsid w:val="00F33DFF"/>
    <w:rsid w:val="00F43469"/>
    <w:rsid w:val="00F5078D"/>
    <w:rsid w:val="00FA1B53"/>
    <w:rsid w:val="00FF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D333A0-6098-443B-8588-72E653928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6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625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255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625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255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Rajka Vukomanovic</dc:creator>
  <cp:lastModifiedBy>Helena Žurkić</cp:lastModifiedBy>
  <cp:revision>25</cp:revision>
  <dcterms:created xsi:type="dcterms:W3CDTF">2021-09-23T08:05:00Z</dcterms:created>
  <dcterms:modified xsi:type="dcterms:W3CDTF">2021-10-26T11:21:00Z</dcterms:modified>
</cp:coreProperties>
</file>